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24"/>
        <w:gridCol w:w="2820"/>
        <w:gridCol w:w="4030"/>
      </w:tblGrid>
      <w:tr w14:paraId="63CD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4" w:type="dxa"/>
          </w:tcPr>
          <w:p w14:paraId="20EC43CF">
            <w:pPr>
              <w:widowControl/>
              <w:autoSpaceDE w:val="0"/>
              <w:autoSpaceDN w:val="0"/>
              <w:adjustRightInd w:val="0"/>
              <w:rPr>
                <w:rFonts w:ascii="Times New Roman" w:hAnsi="Times New Roman" w:cs="Times New Roman"/>
                <w:sz w:val="22"/>
              </w:rPr>
            </w:pPr>
            <w:r>
              <w:rPr>
                <w:sz w:val="22"/>
              </w:rPr>
              <w:t xml:space="preserve"> </w:t>
            </w:r>
            <w:r>
              <w:rPr>
                <w:rFonts w:ascii="Times New Roman" w:hAnsi="Times New Roman" w:cs="Times New Roman"/>
                <w:sz w:val="22"/>
              </w:rPr>
              <w:t xml:space="preserve">«СОГЛАСОВАНО» </w:t>
            </w:r>
          </w:p>
          <w:p w14:paraId="48BC8A20">
            <w:pPr>
              <w:widowControl/>
              <w:autoSpaceDE w:val="0"/>
              <w:autoSpaceDN w:val="0"/>
              <w:adjustRightInd w:val="0"/>
              <w:rPr>
                <w:rFonts w:hint="default" w:ascii="Times New Roman" w:hAnsi="Times New Roman" w:cs="Times New Roman"/>
                <w:sz w:val="22"/>
                <w:lang w:val="ru-RU"/>
              </w:rPr>
            </w:pPr>
            <w:r>
              <w:rPr>
                <w:rFonts w:ascii="Times New Roman" w:hAnsi="Times New Roman" w:cs="Times New Roman"/>
                <w:sz w:val="22"/>
                <w:lang w:val="ru-RU"/>
              </w:rPr>
              <w:t>Педагогическим</w:t>
            </w:r>
            <w:r>
              <w:rPr>
                <w:rFonts w:hint="default" w:ascii="Times New Roman" w:hAnsi="Times New Roman" w:cs="Times New Roman"/>
                <w:sz w:val="22"/>
                <w:lang w:val="ru-RU"/>
              </w:rPr>
              <w:t xml:space="preserve"> советом</w:t>
            </w:r>
          </w:p>
          <w:p w14:paraId="2F3034C6">
            <w:pPr>
              <w:widowControl/>
              <w:autoSpaceDE w:val="0"/>
              <w:autoSpaceDN w:val="0"/>
              <w:adjustRightInd w:val="0"/>
              <w:rPr>
                <w:rFonts w:ascii="Times New Roman" w:hAnsi="Times New Roman" w:cs="Times New Roman"/>
                <w:color w:val="auto"/>
                <w:sz w:val="22"/>
              </w:rPr>
            </w:pPr>
            <w:r>
              <w:rPr>
                <w:rFonts w:ascii="Times New Roman" w:hAnsi="Times New Roman" w:cs="Times New Roman"/>
                <w:color w:val="auto"/>
                <w:sz w:val="22"/>
              </w:rPr>
              <w:t xml:space="preserve">Протокол №____ </w:t>
            </w:r>
          </w:p>
          <w:p w14:paraId="4FE19244">
            <w:pPr>
              <w:widowControl/>
              <w:autoSpaceDE w:val="0"/>
              <w:autoSpaceDN w:val="0"/>
              <w:adjustRightInd w:val="0"/>
              <w:rPr>
                <w:rFonts w:ascii="Times New Roman" w:hAnsi="Times New Roman" w:cs="Times New Roman"/>
                <w:color w:val="auto"/>
                <w:sz w:val="22"/>
              </w:rPr>
            </w:pPr>
            <w:r>
              <w:rPr>
                <w:rFonts w:ascii="Times New Roman" w:hAnsi="Times New Roman" w:cs="Times New Roman"/>
                <w:color w:val="auto"/>
                <w:sz w:val="22"/>
              </w:rPr>
              <w:t xml:space="preserve">от «__» __________ 20___г. </w:t>
            </w:r>
          </w:p>
          <w:p w14:paraId="5118ED9F">
            <w:pPr>
              <w:rPr>
                <w:rFonts w:ascii="Times New Roman" w:hAnsi="Times New Roman" w:cs="Times New Roman"/>
                <w:sz w:val="22"/>
              </w:rPr>
            </w:pPr>
          </w:p>
        </w:tc>
        <w:tc>
          <w:tcPr>
            <w:tcW w:w="2820" w:type="dxa"/>
          </w:tcPr>
          <w:p w14:paraId="17ECBA24">
            <w:pPr>
              <w:rPr>
                <w:rFonts w:ascii="Times New Roman" w:hAnsi="Times New Roman" w:cs="Times New Roman"/>
                <w:sz w:val="22"/>
              </w:rPr>
            </w:pPr>
          </w:p>
        </w:tc>
        <w:tc>
          <w:tcPr>
            <w:tcW w:w="4030" w:type="dxa"/>
          </w:tcPr>
          <w:p w14:paraId="69F0A219">
            <w:pPr>
              <w:rPr>
                <w:rFonts w:ascii="Times New Roman" w:hAnsi="Times New Roman" w:cs="Times New Roman"/>
                <w:sz w:val="22"/>
              </w:rPr>
            </w:pPr>
            <w:r>
              <w:rPr>
                <w:rFonts w:ascii="Times New Roman" w:hAnsi="Times New Roman" w:cs="Times New Roman"/>
                <w:sz w:val="22"/>
              </w:rPr>
              <w:t>УТВЕРЖДЕНО</w:t>
            </w:r>
          </w:p>
          <w:p w14:paraId="32B52BF2">
            <w:pPr>
              <w:widowControl/>
              <w:autoSpaceDE w:val="0"/>
              <w:autoSpaceDN w:val="0"/>
              <w:adjustRightInd w:val="0"/>
              <w:rPr>
                <w:rFonts w:ascii="Times New Roman" w:hAnsi="Times New Roman" w:cs="Times New Roman"/>
                <w:color w:val="auto"/>
                <w:sz w:val="22"/>
              </w:rPr>
            </w:pPr>
            <w:r>
              <w:rPr>
                <w:rFonts w:ascii="Times New Roman" w:hAnsi="Times New Roman" w:cs="Times New Roman"/>
                <w:color w:val="auto"/>
                <w:sz w:val="22"/>
              </w:rPr>
              <w:t>Приказом</w:t>
            </w:r>
          </w:p>
          <w:p w14:paraId="3CA8E005">
            <w:pPr>
              <w:rPr>
                <w:rFonts w:ascii="Times New Roman" w:hAnsi="Times New Roman" w:cs="Times New Roman"/>
                <w:sz w:val="22"/>
              </w:rPr>
            </w:pPr>
            <w:r>
              <w:rPr>
                <w:rFonts w:ascii="Times New Roman" w:hAnsi="Times New Roman" w:cs="Times New Roman"/>
                <w:color w:val="auto"/>
                <w:sz w:val="22"/>
              </w:rPr>
              <w:t xml:space="preserve">по </w:t>
            </w:r>
            <w:r>
              <w:rPr>
                <w:rFonts w:ascii="Times New Roman" w:hAnsi="Times New Roman" w:cs="Times New Roman"/>
                <w:sz w:val="22"/>
              </w:rPr>
              <w:t>МБОУ «</w:t>
            </w:r>
            <w:r>
              <w:rPr>
                <w:rFonts w:ascii="Times New Roman" w:hAnsi="Times New Roman" w:cs="Times New Roman"/>
                <w:sz w:val="22"/>
                <w:lang w:val="ru-RU"/>
              </w:rPr>
              <w:t>Кадарская</w:t>
            </w:r>
            <w:r>
              <w:rPr>
                <w:rFonts w:hint="default" w:ascii="Times New Roman" w:hAnsi="Times New Roman" w:cs="Times New Roman"/>
                <w:sz w:val="22"/>
                <w:lang w:val="ru-RU"/>
              </w:rPr>
              <w:t xml:space="preserve"> СОШ им.А.И.Алиева</w:t>
            </w:r>
            <w:r>
              <w:rPr>
                <w:rFonts w:ascii="Times New Roman" w:hAnsi="Times New Roman" w:cs="Times New Roman"/>
                <w:sz w:val="22"/>
              </w:rPr>
              <w:t>»</w:t>
            </w:r>
          </w:p>
          <w:p w14:paraId="37D7CEE1">
            <w:pPr>
              <w:widowControl/>
              <w:autoSpaceDE w:val="0"/>
              <w:autoSpaceDN w:val="0"/>
              <w:adjustRightInd w:val="0"/>
              <w:rPr>
                <w:rFonts w:ascii="Times New Roman" w:hAnsi="Times New Roman" w:cs="Times New Roman"/>
                <w:color w:val="auto"/>
                <w:sz w:val="22"/>
              </w:rPr>
            </w:pPr>
            <w:r>
              <w:rPr>
                <w:rFonts w:ascii="Times New Roman" w:hAnsi="Times New Roman" w:cs="Times New Roman"/>
                <w:color w:val="auto"/>
                <w:sz w:val="22"/>
              </w:rPr>
              <w:t>№ _______</w:t>
            </w:r>
          </w:p>
          <w:p w14:paraId="02E66F51">
            <w:pPr>
              <w:widowControl/>
              <w:autoSpaceDE w:val="0"/>
              <w:autoSpaceDN w:val="0"/>
              <w:adjustRightInd w:val="0"/>
              <w:rPr>
                <w:rFonts w:ascii="Times New Roman" w:hAnsi="Times New Roman" w:cs="Times New Roman"/>
                <w:color w:val="auto"/>
                <w:sz w:val="22"/>
              </w:rPr>
            </w:pPr>
            <w:r>
              <w:rPr>
                <w:rFonts w:ascii="Times New Roman" w:hAnsi="Times New Roman" w:cs="Times New Roman"/>
                <w:color w:val="auto"/>
                <w:sz w:val="22"/>
              </w:rPr>
              <w:t xml:space="preserve">от «__» __________ 20___г </w:t>
            </w:r>
          </w:p>
          <w:p w14:paraId="68E121F5">
            <w:pPr>
              <w:widowControl/>
              <w:autoSpaceDE w:val="0"/>
              <w:autoSpaceDN w:val="0"/>
              <w:adjustRightInd w:val="0"/>
              <w:rPr>
                <w:rFonts w:ascii="Times New Roman" w:hAnsi="Times New Roman" w:cs="Times New Roman"/>
                <w:sz w:val="22"/>
              </w:rPr>
            </w:pPr>
            <w:r>
              <w:rPr>
                <w:rFonts w:ascii="Times New Roman" w:hAnsi="Times New Roman" w:cs="Times New Roman"/>
                <w:sz w:val="22"/>
              </w:rPr>
              <w:t>____________/</w:t>
            </w:r>
            <w:r>
              <w:rPr>
                <w:rFonts w:ascii="Times New Roman" w:hAnsi="Times New Roman" w:cs="Times New Roman"/>
                <w:sz w:val="22"/>
                <w:lang w:val="ru-RU"/>
              </w:rPr>
              <w:t>Умавов</w:t>
            </w:r>
            <w:r>
              <w:rPr>
                <w:rFonts w:hint="default" w:ascii="Times New Roman" w:hAnsi="Times New Roman" w:cs="Times New Roman"/>
                <w:sz w:val="22"/>
                <w:lang w:val="ru-RU"/>
              </w:rPr>
              <w:t xml:space="preserve"> Д.У</w:t>
            </w:r>
            <w:r>
              <w:rPr>
                <w:rFonts w:ascii="Times New Roman" w:hAnsi="Times New Roman" w:cs="Times New Roman"/>
                <w:sz w:val="22"/>
              </w:rPr>
              <w:t>/</w:t>
            </w:r>
          </w:p>
        </w:tc>
      </w:tr>
    </w:tbl>
    <w:p w14:paraId="0E32E354">
      <w:pPr>
        <w:rPr>
          <w:sz w:val="22"/>
        </w:rPr>
      </w:pPr>
    </w:p>
    <w:p w14:paraId="19DC8A5A">
      <w:pPr>
        <w:pStyle w:val="9"/>
        <w:shd w:val="clear" w:color="auto" w:fill="auto"/>
        <w:spacing w:before="0" w:after="277" w:line="240" w:lineRule="auto"/>
        <w:ind w:right="40"/>
        <w:rPr>
          <w:color w:val="000000"/>
          <w:szCs w:val="24"/>
        </w:rPr>
      </w:pPr>
      <w:bookmarkStart w:id="0" w:name="bookmark0"/>
    </w:p>
    <w:p w14:paraId="1C658121">
      <w:pPr>
        <w:pStyle w:val="9"/>
        <w:shd w:val="clear" w:color="auto" w:fill="auto"/>
        <w:spacing w:before="0" w:after="277" w:line="240" w:lineRule="auto"/>
        <w:ind w:right="40"/>
        <w:rPr>
          <w:color w:val="000000"/>
          <w:sz w:val="24"/>
          <w:szCs w:val="24"/>
        </w:rPr>
      </w:pPr>
    </w:p>
    <w:p w14:paraId="15B72759">
      <w:pPr>
        <w:pStyle w:val="9"/>
        <w:shd w:val="clear" w:color="auto" w:fill="auto"/>
        <w:spacing w:before="0" w:after="277" w:line="240" w:lineRule="auto"/>
        <w:ind w:right="40"/>
        <w:rPr>
          <w:color w:val="000000"/>
          <w:sz w:val="24"/>
          <w:szCs w:val="24"/>
        </w:rPr>
      </w:pPr>
    </w:p>
    <w:p w14:paraId="0D12F194">
      <w:pPr>
        <w:pStyle w:val="13"/>
        <w:jc w:val="center"/>
        <w:rPr>
          <w:rFonts w:ascii="Arial" w:hAnsi="Arial" w:cs="Arial"/>
          <w:b/>
        </w:rPr>
      </w:pPr>
    </w:p>
    <w:p w14:paraId="2798D90A">
      <w:pPr>
        <w:pStyle w:val="13"/>
        <w:jc w:val="center"/>
        <w:rPr>
          <w:rFonts w:ascii="Arial" w:hAnsi="Arial" w:cs="Arial"/>
          <w:b/>
        </w:rPr>
      </w:pPr>
    </w:p>
    <w:p w14:paraId="1D5C840B">
      <w:pPr>
        <w:pStyle w:val="13"/>
        <w:jc w:val="center"/>
        <w:rPr>
          <w:rFonts w:ascii="Arial" w:hAnsi="Arial" w:cs="Arial"/>
          <w:b/>
        </w:rPr>
      </w:pPr>
    </w:p>
    <w:p w14:paraId="6555C709">
      <w:pPr>
        <w:pStyle w:val="13"/>
        <w:jc w:val="center"/>
        <w:rPr>
          <w:rFonts w:ascii="Arial" w:hAnsi="Arial" w:cs="Arial"/>
          <w:b/>
          <w:sz w:val="36"/>
        </w:rPr>
      </w:pPr>
      <w:r>
        <w:rPr>
          <w:rFonts w:ascii="Arial" w:hAnsi="Arial" w:cs="Arial"/>
          <w:b/>
          <w:sz w:val="36"/>
        </w:rPr>
        <w:t>ПРАВИЛА</w:t>
      </w:r>
      <w:bookmarkEnd w:id="0"/>
      <w:bookmarkStart w:id="1" w:name="bookmark1"/>
    </w:p>
    <w:p w14:paraId="4C116091">
      <w:pPr>
        <w:pStyle w:val="13"/>
        <w:jc w:val="center"/>
        <w:rPr>
          <w:rFonts w:ascii="Arial" w:hAnsi="Arial" w:cs="Arial"/>
          <w:b/>
          <w:sz w:val="36"/>
        </w:rPr>
      </w:pPr>
      <w:r>
        <w:rPr>
          <w:rFonts w:ascii="Arial" w:hAnsi="Arial" w:cs="Arial"/>
          <w:b/>
          <w:sz w:val="36"/>
        </w:rPr>
        <w:t xml:space="preserve">ПРИЕМА, ПЕРЕВОДА, ОТЧИСЛЕНИЯ И </w:t>
      </w:r>
    </w:p>
    <w:p w14:paraId="0D69DC41">
      <w:pPr>
        <w:pStyle w:val="13"/>
        <w:jc w:val="center"/>
        <w:rPr>
          <w:rFonts w:ascii="Arial" w:hAnsi="Arial" w:cs="Arial"/>
          <w:b/>
          <w:sz w:val="36"/>
        </w:rPr>
      </w:pPr>
      <w:r>
        <w:rPr>
          <w:rFonts w:ascii="Arial" w:hAnsi="Arial" w:cs="Arial"/>
          <w:b/>
          <w:sz w:val="36"/>
        </w:rPr>
        <w:t>ВОССТАНОВЛЕНИЯ ОБУЧАЮЩИХСЯ</w:t>
      </w:r>
      <w:bookmarkEnd w:id="1"/>
    </w:p>
    <w:p w14:paraId="40422B60"/>
    <w:p w14:paraId="75256A63"/>
    <w:p w14:paraId="2018DE38"/>
    <w:p w14:paraId="736D5FCD"/>
    <w:p w14:paraId="394B6C30"/>
    <w:p w14:paraId="5ED97968"/>
    <w:p w14:paraId="11F314BB"/>
    <w:p w14:paraId="403B0DE3"/>
    <w:p w14:paraId="6358C9F3"/>
    <w:p w14:paraId="4F245C36"/>
    <w:p w14:paraId="090EDE8E"/>
    <w:p w14:paraId="15646628"/>
    <w:p w14:paraId="13D8AB04"/>
    <w:p w14:paraId="1288C264"/>
    <w:p w14:paraId="07753C7C"/>
    <w:p w14:paraId="237B65A6"/>
    <w:p w14:paraId="70973B61"/>
    <w:p w14:paraId="6422E5ED"/>
    <w:p w14:paraId="029381C7"/>
    <w:p w14:paraId="1D681E1D"/>
    <w:p w14:paraId="43473B99"/>
    <w:p w14:paraId="46B9B08D"/>
    <w:p w14:paraId="2D7CD03B"/>
    <w:p w14:paraId="29C2FD6E"/>
    <w:p w14:paraId="1806BD6B"/>
    <w:p w14:paraId="3A4545A5"/>
    <w:p w14:paraId="27316C70"/>
    <w:p w14:paraId="0E2980E6"/>
    <w:p w14:paraId="216D4080"/>
    <w:p w14:paraId="1F6E6B0C"/>
    <w:p w14:paraId="38BA7551"/>
    <w:p w14:paraId="72CEF9D7"/>
    <w:p w14:paraId="5C8D01E8"/>
    <w:p w14:paraId="52A24528"/>
    <w:p w14:paraId="3CB37E4A"/>
    <w:p w14:paraId="5DAD30A5"/>
    <w:p w14:paraId="43766663">
      <w:pPr>
        <w:pStyle w:val="14"/>
        <w:numPr>
          <w:ilvl w:val="0"/>
          <w:numId w:val="1"/>
        </w:numPr>
        <w:ind w:left="0" w:firstLine="0"/>
        <w:rPr>
          <w:rFonts w:ascii="Arial" w:hAnsi="Arial" w:cs="Arial"/>
          <w:b/>
        </w:rPr>
      </w:pPr>
      <w:r>
        <w:rPr>
          <w:rFonts w:ascii="Arial" w:hAnsi="Arial" w:cs="Arial"/>
          <w:b/>
        </w:rPr>
        <w:t>Общие положение</w:t>
      </w:r>
    </w:p>
    <w:p w14:paraId="1814BFA7"/>
    <w:p w14:paraId="7B1DFAC1">
      <w:pPr>
        <w:pStyle w:val="16"/>
        <w:numPr>
          <w:ilvl w:val="0"/>
          <w:numId w:val="2"/>
        </w:numPr>
        <w:shd w:val="clear" w:color="auto" w:fill="auto"/>
        <w:tabs>
          <w:tab w:val="left" w:pos="600"/>
        </w:tabs>
        <w:spacing w:line="240" w:lineRule="auto"/>
        <w:rPr>
          <w:sz w:val="24"/>
          <w:szCs w:val="24"/>
        </w:rPr>
      </w:pPr>
      <w:r>
        <w:rPr>
          <w:color w:val="000000"/>
          <w:sz w:val="24"/>
          <w:szCs w:val="24"/>
        </w:rPr>
        <w:t>Настоящие Правила (далее - Правила) определяют правила приема, порядок и основания перевода, отчисления и восстановления обучающихся Муниципальное бюджетное общеобразовательное учреждение «</w:t>
      </w:r>
      <w:r>
        <w:rPr>
          <w:color w:val="000000"/>
          <w:sz w:val="24"/>
          <w:szCs w:val="24"/>
          <w:lang w:val="ru-RU"/>
        </w:rPr>
        <w:t>Кадарская</w:t>
      </w:r>
      <w:r>
        <w:rPr>
          <w:rFonts w:hint="default"/>
          <w:color w:val="000000"/>
          <w:sz w:val="24"/>
          <w:szCs w:val="24"/>
          <w:lang w:val="ru-RU"/>
        </w:rPr>
        <w:t xml:space="preserve"> СОШ им.А.И.Алиева</w:t>
      </w:r>
      <w:r>
        <w:rPr>
          <w:color w:val="000000"/>
          <w:sz w:val="24"/>
          <w:szCs w:val="24"/>
        </w:rPr>
        <w:t>» (далее - учреждение, школа) в соответствии с законодательством Российской Федерации в части, не урегулированной законодательством об образовании.</w:t>
      </w:r>
    </w:p>
    <w:p w14:paraId="28D31EF7">
      <w:pPr>
        <w:pStyle w:val="16"/>
        <w:numPr>
          <w:ilvl w:val="0"/>
          <w:numId w:val="2"/>
        </w:numPr>
        <w:shd w:val="clear" w:color="auto" w:fill="auto"/>
        <w:tabs>
          <w:tab w:val="left" w:pos="596"/>
        </w:tabs>
        <w:spacing w:line="240" w:lineRule="auto"/>
        <w:rPr>
          <w:sz w:val="24"/>
          <w:szCs w:val="24"/>
        </w:rPr>
      </w:pPr>
      <w:r>
        <w:rPr>
          <w:color w:val="000000"/>
          <w:sz w:val="24"/>
          <w:szCs w:val="24"/>
        </w:rPr>
        <w:t>Настоящие Правила разработаны в соответствии с :</w:t>
      </w:r>
    </w:p>
    <w:p w14:paraId="5EA3929D">
      <w:pPr>
        <w:pStyle w:val="16"/>
        <w:numPr>
          <w:ilvl w:val="0"/>
          <w:numId w:val="3"/>
        </w:numPr>
        <w:shd w:val="clear" w:color="auto" w:fill="auto"/>
        <w:spacing w:line="240" w:lineRule="auto"/>
        <w:ind w:left="426" w:hanging="426"/>
        <w:rPr>
          <w:sz w:val="24"/>
          <w:szCs w:val="24"/>
        </w:rPr>
      </w:pPr>
      <w:r>
        <w:rPr>
          <w:color w:val="000000"/>
          <w:sz w:val="24"/>
          <w:szCs w:val="24"/>
        </w:rPr>
        <w:t xml:space="preserve">Федеральным законом от 29 декабря 2012 г. </w:t>
      </w:r>
      <w:r>
        <w:rPr>
          <w:color w:val="000000"/>
          <w:sz w:val="24"/>
          <w:szCs w:val="24"/>
          <w:lang w:val="en-US"/>
        </w:rPr>
        <w:t>N</w:t>
      </w:r>
      <w:r>
        <w:rPr>
          <w:color w:val="000000"/>
          <w:sz w:val="24"/>
          <w:szCs w:val="24"/>
        </w:rPr>
        <w:t xml:space="preserve"> 273 - ФЗ "Об образовании в Российской Федерации" (далее - Федеральный закон),</w:t>
      </w:r>
    </w:p>
    <w:p w14:paraId="5E135D26">
      <w:pPr>
        <w:pStyle w:val="16"/>
        <w:numPr>
          <w:ilvl w:val="0"/>
          <w:numId w:val="3"/>
        </w:numPr>
        <w:shd w:val="clear" w:color="auto" w:fill="auto"/>
        <w:spacing w:line="240" w:lineRule="auto"/>
        <w:ind w:left="426" w:hanging="426"/>
        <w:rPr>
          <w:sz w:val="24"/>
          <w:szCs w:val="24"/>
        </w:rPr>
      </w:pPr>
      <w:r>
        <w:rPr>
          <w:color w:val="000000"/>
          <w:sz w:val="24"/>
          <w:szCs w:val="24"/>
        </w:rPr>
        <w:t>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Минобрнауки России от 22.01.2014 № 32),</w:t>
      </w:r>
    </w:p>
    <w:p w14:paraId="08D61EA6">
      <w:pPr>
        <w:pStyle w:val="16"/>
        <w:numPr>
          <w:ilvl w:val="0"/>
          <w:numId w:val="3"/>
        </w:numPr>
        <w:shd w:val="clear" w:color="auto" w:fill="auto"/>
        <w:spacing w:line="240" w:lineRule="auto"/>
        <w:ind w:left="426" w:hanging="426"/>
        <w:rPr>
          <w:sz w:val="24"/>
          <w:szCs w:val="24"/>
        </w:rPr>
      </w:pPr>
      <w:r>
        <w:rPr>
          <w:color w:val="000000"/>
          <w:sz w:val="24"/>
          <w:szCs w:val="24"/>
        </w:rPr>
        <w:t>Порядком приема на обучение по образовательным программам дошкольного образования (утвержденным Приказом Минобрнауки России от 08.04.2014 № 293);</w:t>
      </w:r>
    </w:p>
    <w:p w14:paraId="5BD0AF69">
      <w:pPr>
        <w:pStyle w:val="16"/>
        <w:numPr>
          <w:ilvl w:val="0"/>
          <w:numId w:val="3"/>
        </w:numPr>
        <w:shd w:val="clear" w:color="auto" w:fill="auto"/>
        <w:spacing w:line="240" w:lineRule="auto"/>
        <w:ind w:left="426" w:hanging="426"/>
        <w:rPr>
          <w:sz w:val="24"/>
          <w:szCs w:val="24"/>
        </w:rPr>
      </w:pPr>
      <w:r>
        <w:rPr>
          <w:color w:val="000000"/>
          <w:sz w:val="24"/>
          <w:szCs w:val="24"/>
        </w:rPr>
        <w:t>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Минобрнауки России от 12.03.2014 № 177);</w:t>
      </w:r>
    </w:p>
    <w:p w14:paraId="0F7BD9B1">
      <w:pPr>
        <w:pStyle w:val="16"/>
        <w:numPr>
          <w:ilvl w:val="0"/>
          <w:numId w:val="3"/>
        </w:numPr>
        <w:shd w:val="clear" w:color="auto" w:fill="auto"/>
        <w:spacing w:line="240" w:lineRule="auto"/>
        <w:ind w:left="426" w:hanging="426"/>
        <w:rPr>
          <w:sz w:val="24"/>
          <w:szCs w:val="24"/>
        </w:rPr>
      </w:pPr>
      <w:r>
        <w:rPr>
          <w:color w:val="000000"/>
          <w:sz w:val="24"/>
          <w:szCs w:val="24"/>
        </w:rPr>
        <w:t xml:space="preserve">Постановлением Главного государственного санитарного врача РФ от 15 мая 2013 г.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14:paraId="067758B9">
      <w:pPr>
        <w:pStyle w:val="16"/>
        <w:numPr>
          <w:ilvl w:val="0"/>
          <w:numId w:val="3"/>
        </w:numPr>
        <w:shd w:val="clear" w:color="auto" w:fill="auto"/>
        <w:tabs>
          <w:tab w:val="left" w:pos="1414"/>
        </w:tabs>
        <w:spacing w:line="240" w:lineRule="auto"/>
        <w:ind w:left="426" w:right="20" w:hanging="426"/>
        <w:rPr>
          <w:sz w:val="24"/>
          <w:szCs w:val="24"/>
        </w:rPr>
      </w:pPr>
      <w:r>
        <w:rPr>
          <w:color w:val="000000"/>
          <w:sz w:val="24"/>
          <w:szCs w:val="24"/>
        </w:rPr>
        <w:t>Постановлением Главного государственного санитарного врача РФ от 29 декабря 2010 г. № 189 "Об утверждении СанПиН 2.4.2.2821-10 "Санитарно- эпидемиологические требования к условиям и организации обучения в общеобразовательных учреждениях",</w:t>
      </w:r>
    </w:p>
    <w:p w14:paraId="6E2F85F2">
      <w:pPr>
        <w:pStyle w:val="16"/>
        <w:numPr>
          <w:ilvl w:val="0"/>
          <w:numId w:val="3"/>
        </w:numPr>
        <w:shd w:val="clear" w:color="auto" w:fill="auto"/>
        <w:tabs>
          <w:tab w:val="left" w:pos="1414"/>
        </w:tabs>
        <w:spacing w:line="240" w:lineRule="auto"/>
        <w:ind w:left="426" w:right="20" w:hanging="426"/>
        <w:rPr>
          <w:sz w:val="24"/>
          <w:szCs w:val="24"/>
        </w:rPr>
      </w:pPr>
      <w:r>
        <w:rPr>
          <w:color w:val="000000"/>
          <w:sz w:val="24"/>
          <w:szCs w:val="24"/>
        </w:rPr>
        <w:t>Постановлением Главного государственного санитарного врача РФ от 3 апреля 2003 г. № 27 "О введении в действие санитарно-эпидемиологических правил и нормативов СанПиН 2.4.4.1251-03",</w:t>
      </w:r>
    </w:p>
    <w:p w14:paraId="27DB2C5C">
      <w:pPr>
        <w:pStyle w:val="16"/>
        <w:numPr>
          <w:ilvl w:val="0"/>
          <w:numId w:val="3"/>
        </w:numPr>
        <w:shd w:val="clear" w:color="auto" w:fill="auto"/>
        <w:spacing w:line="240" w:lineRule="auto"/>
        <w:ind w:left="426" w:right="20" w:hanging="426"/>
        <w:rPr>
          <w:sz w:val="24"/>
          <w:szCs w:val="24"/>
        </w:rPr>
      </w:pPr>
      <w:r>
        <w:rPr>
          <w:color w:val="000000"/>
          <w:sz w:val="24"/>
          <w:szCs w:val="24"/>
        </w:rPr>
        <w:t>Временными правилами регистрации заявлений о постановке детей на учет, внесения изменений в имеющиеся заявления и направления детей на зачисление в государственные образовательные организации, реализующие программы дошкольного образования</w:t>
      </w:r>
    </w:p>
    <w:p w14:paraId="6648A43C">
      <w:pPr>
        <w:pStyle w:val="16"/>
        <w:numPr>
          <w:ilvl w:val="0"/>
          <w:numId w:val="3"/>
        </w:numPr>
        <w:shd w:val="clear" w:color="auto" w:fill="auto"/>
        <w:spacing w:line="240" w:lineRule="auto"/>
        <w:rPr>
          <w:sz w:val="24"/>
          <w:szCs w:val="24"/>
        </w:rPr>
      </w:pPr>
      <w:r>
        <w:rPr>
          <w:color w:val="000000"/>
          <w:sz w:val="24"/>
          <w:szCs w:val="24"/>
        </w:rPr>
        <w:t>Уставом учреждения.</w:t>
      </w:r>
    </w:p>
    <w:p w14:paraId="5B5F03EC">
      <w:pPr>
        <w:pStyle w:val="16"/>
        <w:numPr>
          <w:ilvl w:val="0"/>
          <w:numId w:val="2"/>
        </w:numPr>
        <w:shd w:val="clear" w:color="auto" w:fill="auto"/>
        <w:spacing w:line="240" w:lineRule="auto"/>
        <w:ind w:left="567" w:right="20" w:hanging="567"/>
        <w:rPr>
          <w:sz w:val="24"/>
          <w:szCs w:val="24"/>
        </w:rPr>
      </w:pPr>
      <w:r>
        <w:rPr>
          <w:color w:val="000000"/>
          <w:sz w:val="24"/>
          <w:szCs w:val="24"/>
        </w:rPr>
        <w:t>Правила приема, перевода, отчисления и восстановления обучающихся в части, не урегулированной законодательством об образовании и настоящими Правилами, могут определяться иными локальными нормативными актами учреждения, с которыми учреждение в установленном порядке обязан ознакомить поступающего и (или) его родителей (законных представителей).</w:t>
      </w:r>
    </w:p>
    <w:p w14:paraId="2969CD6B">
      <w:pPr>
        <w:pStyle w:val="16"/>
        <w:numPr>
          <w:ilvl w:val="0"/>
          <w:numId w:val="2"/>
        </w:numPr>
        <w:shd w:val="clear" w:color="auto" w:fill="auto"/>
        <w:spacing w:line="240" w:lineRule="auto"/>
        <w:ind w:left="567" w:right="20" w:hanging="567"/>
        <w:rPr>
          <w:sz w:val="24"/>
          <w:szCs w:val="24"/>
        </w:rPr>
      </w:pPr>
      <w:r>
        <w:rPr>
          <w:color w:val="000000"/>
          <w:sz w:val="24"/>
          <w:szCs w:val="24"/>
        </w:rPr>
        <w:t>В случае несоответствия норм, регулирующих вопросы приема, перевода, отчисления и восстановления обучающихся и содержащихся в федеральных законах и иных нормативных правовых актах Российской Федерации, законах и иных нормативных правовых актах города Москвы, локальных нормативных актах учреждения нормам Федерального закона школой применяются нормы Федерального закона, если иное не установлено Федеральным законом.</w:t>
      </w:r>
    </w:p>
    <w:p w14:paraId="3BA1650F">
      <w:pPr>
        <w:pStyle w:val="16"/>
        <w:numPr>
          <w:ilvl w:val="0"/>
          <w:numId w:val="2"/>
        </w:numPr>
        <w:shd w:val="clear" w:color="auto" w:fill="auto"/>
        <w:spacing w:line="240" w:lineRule="auto"/>
        <w:ind w:left="567" w:right="20" w:hanging="567"/>
        <w:rPr>
          <w:sz w:val="24"/>
          <w:szCs w:val="24"/>
        </w:rPr>
      </w:pPr>
      <w:r>
        <w:rPr>
          <w:color w:val="000000"/>
          <w:sz w:val="24"/>
          <w:szCs w:val="24"/>
        </w:rPr>
        <w:t>Настоящие Правила утверждены с учетом мнения Управляющего совета учреждения.</w:t>
      </w:r>
    </w:p>
    <w:p w14:paraId="35ECF039">
      <w:pPr>
        <w:pStyle w:val="16"/>
        <w:numPr>
          <w:ilvl w:val="0"/>
          <w:numId w:val="2"/>
        </w:numPr>
        <w:shd w:val="clear" w:color="auto" w:fill="auto"/>
        <w:tabs>
          <w:tab w:val="left" w:pos="761"/>
        </w:tabs>
        <w:spacing w:line="240" w:lineRule="auto"/>
        <w:ind w:left="567" w:right="20" w:hanging="567"/>
        <w:rPr>
          <w:sz w:val="24"/>
          <w:szCs w:val="24"/>
        </w:rPr>
      </w:pPr>
      <w:r>
        <w:rPr>
          <w:color w:val="000000"/>
          <w:sz w:val="24"/>
          <w:szCs w:val="24"/>
        </w:rPr>
        <w:t>Настоящие Правила обязательны для исполнения всеми обучающимися учреждения, их родителями (законными представителями), работниками учреждения.</w:t>
      </w:r>
    </w:p>
    <w:p w14:paraId="3DB46F05">
      <w:pPr>
        <w:pStyle w:val="16"/>
        <w:numPr>
          <w:ilvl w:val="0"/>
          <w:numId w:val="2"/>
        </w:numPr>
        <w:shd w:val="clear" w:color="auto" w:fill="auto"/>
        <w:tabs>
          <w:tab w:val="left" w:pos="757"/>
        </w:tabs>
        <w:spacing w:after="386" w:line="240" w:lineRule="auto"/>
        <w:ind w:left="567" w:right="20" w:hanging="567"/>
        <w:rPr>
          <w:sz w:val="24"/>
          <w:szCs w:val="24"/>
        </w:rPr>
      </w:pPr>
      <w:r>
        <w:rPr>
          <w:color w:val="000000"/>
          <w:sz w:val="24"/>
          <w:szCs w:val="24"/>
        </w:rPr>
        <w:t>Текст настоящих Правил размещается на официальном сайте учреждения в сети Интернет.</w:t>
      </w:r>
    </w:p>
    <w:p w14:paraId="378413A3">
      <w:pPr>
        <w:pStyle w:val="11"/>
        <w:numPr>
          <w:ilvl w:val="0"/>
          <w:numId w:val="4"/>
        </w:numPr>
        <w:shd w:val="clear" w:color="auto" w:fill="auto"/>
        <w:tabs>
          <w:tab w:val="left" w:pos="356"/>
        </w:tabs>
        <w:spacing w:before="0" w:after="298" w:line="240" w:lineRule="auto"/>
        <w:rPr>
          <w:rFonts w:ascii="Arial" w:hAnsi="Arial" w:cs="Arial"/>
          <w:sz w:val="24"/>
          <w:szCs w:val="24"/>
        </w:rPr>
      </w:pPr>
      <w:bookmarkStart w:id="2" w:name="bookmark2"/>
      <w:r>
        <w:rPr>
          <w:rFonts w:ascii="Arial" w:hAnsi="Arial" w:cs="Arial"/>
          <w:color w:val="000000"/>
          <w:sz w:val="24"/>
          <w:szCs w:val="24"/>
        </w:rPr>
        <w:t>Общие правила приема</w:t>
      </w:r>
      <w:bookmarkEnd w:id="2"/>
    </w:p>
    <w:p w14:paraId="07DF2A42">
      <w:pPr>
        <w:pStyle w:val="16"/>
        <w:numPr>
          <w:ilvl w:val="1"/>
          <w:numId w:val="4"/>
        </w:numPr>
        <w:shd w:val="clear" w:color="auto" w:fill="auto"/>
        <w:spacing w:line="240" w:lineRule="auto"/>
        <w:ind w:left="426" w:right="20" w:hanging="425"/>
        <w:rPr>
          <w:sz w:val="24"/>
          <w:szCs w:val="24"/>
        </w:rPr>
      </w:pPr>
      <w:r>
        <w:rPr>
          <w:color w:val="000000"/>
          <w:sz w:val="24"/>
          <w:szCs w:val="24"/>
        </w:rPr>
        <w:t>Прием на обучение в учреждение проводится по каждой реализуемой школой образовательной программе (по основным образовательным программам - по образовательным программам каждого уровня общего образования).</w:t>
      </w:r>
    </w:p>
    <w:p w14:paraId="7C2ACA9C">
      <w:pPr>
        <w:pStyle w:val="16"/>
        <w:numPr>
          <w:ilvl w:val="1"/>
          <w:numId w:val="4"/>
        </w:numPr>
        <w:shd w:val="clear" w:color="auto" w:fill="auto"/>
        <w:spacing w:line="240" w:lineRule="auto"/>
        <w:ind w:left="426" w:right="20" w:hanging="425"/>
        <w:rPr>
          <w:sz w:val="24"/>
          <w:szCs w:val="24"/>
        </w:rPr>
      </w:pPr>
      <w:r>
        <w:rPr>
          <w:color w:val="000000"/>
          <w:sz w:val="24"/>
          <w:szCs w:val="24"/>
        </w:rPr>
        <w:t>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44591521">
      <w:pPr>
        <w:pStyle w:val="16"/>
        <w:numPr>
          <w:ilvl w:val="1"/>
          <w:numId w:val="4"/>
        </w:numPr>
        <w:shd w:val="clear" w:color="auto" w:fill="auto"/>
        <w:tabs>
          <w:tab w:val="left" w:pos="565"/>
        </w:tabs>
        <w:spacing w:line="240" w:lineRule="auto"/>
        <w:ind w:left="426" w:right="20" w:hanging="425"/>
        <w:rPr>
          <w:sz w:val="24"/>
          <w:szCs w:val="24"/>
        </w:rPr>
      </w:pPr>
      <w:r>
        <w:rPr>
          <w:color w:val="000000"/>
          <w:sz w:val="24"/>
          <w:szCs w:val="24"/>
        </w:rPr>
        <w:t>При приеме на обучение учреждение знакомит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14:paraId="3615E873">
      <w:pPr>
        <w:pStyle w:val="16"/>
        <w:shd w:val="clear" w:color="auto" w:fill="auto"/>
        <w:spacing w:line="240" w:lineRule="auto"/>
        <w:ind w:left="426" w:right="20" w:hanging="425"/>
        <w:rPr>
          <w:sz w:val="24"/>
          <w:szCs w:val="24"/>
        </w:rPr>
      </w:pPr>
      <w:r>
        <w:rPr>
          <w:color w:val="000000"/>
          <w:sz w:val="24"/>
          <w:szCs w:val="24"/>
        </w:rPr>
        <w:t>Копии выше указанных документов размещаются на информационном стенде и (или) в сети Интернет на официальном сайте учреждения в соответствии с требованиями действующего законодательства.</w:t>
      </w:r>
    </w:p>
    <w:p w14:paraId="4DDFAEE3">
      <w:pPr>
        <w:pStyle w:val="16"/>
        <w:numPr>
          <w:ilvl w:val="1"/>
          <w:numId w:val="4"/>
        </w:numPr>
        <w:shd w:val="clear" w:color="auto" w:fill="auto"/>
        <w:tabs>
          <w:tab w:val="left" w:pos="565"/>
        </w:tabs>
        <w:spacing w:line="240" w:lineRule="auto"/>
        <w:ind w:left="426" w:right="20" w:hanging="425"/>
        <w:rPr>
          <w:sz w:val="24"/>
          <w:szCs w:val="24"/>
        </w:rPr>
      </w:pPr>
      <w:r>
        <w:rPr>
          <w:color w:val="000000"/>
          <w:sz w:val="24"/>
          <w:szCs w:val="24"/>
        </w:rPr>
        <w:t>Факт ознакомления поступающего и (или) его родителей (законных представителей), в том числе через информационные системы общего пользования, с указанными в п.2.3, документами фиксируется в заявлении о приеме и заверяется личной подписью поступающего и (или) его родителей (законных представителей).</w:t>
      </w:r>
    </w:p>
    <w:p w14:paraId="45F13670">
      <w:pPr>
        <w:pStyle w:val="16"/>
        <w:numPr>
          <w:ilvl w:val="1"/>
          <w:numId w:val="4"/>
        </w:numPr>
        <w:shd w:val="clear" w:color="auto" w:fill="auto"/>
        <w:tabs>
          <w:tab w:val="left" w:pos="565"/>
        </w:tabs>
        <w:spacing w:line="240" w:lineRule="auto"/>
        <w:ind w:left="426" w:right="20" w:hanging="425"/>
        <w:rPr>
          <w:sz w:val="24"/>
          <w:szCs w:val="24"/>
        </w:rPr>
      </w:pPr>
      <w:r>
        <w:rPr>
          <w:color w:val="000000"/>
          <w:sz w:val="24"/>
          <w:szCs w:val="24"/>
        </w:rPr>
        <w:t>Подписью поступающего и (или) родителей (законных представителей) поступающего фиксируется также согласие на обработку персональных данных в порядке, установленном законодательством Российской Федерации.</w:t>
      </w:r>
    </w:p>
    <w:p w14:paraId="0DDCE375">
      <w:pPr>
        <w:pStyle w:val="16"/>
        <w:numPr>
          <w:ilvl w:val="1"/>
          <w:numId w:val="4"/>
        </w:numPr>
        <w:shd w:val="clear" w:color="auto" w:fill="auto"/>
        <w:tabs>
          <w:tab w:val="left" w:pos="562"/>
        </w:tabs>
        <w:spacing w:line="240" w:lineRule="auto"/>
        <w:ind w:left="426" w:right="20" w:hanging="425"/>
        <w:rPr>
          <w:sz w:val="24"/>
          <w:szCs w:val="24"/>
        </w:rPr>
      </w:pPr>
      <w:r>
        <w:rPr>
          <w:color w:val="000000"/>
          <w:sz w:val="24"/>
          <w:szCs w:val="24"/>
        </w:rPr>
        <w:t>Прием в учреждение осуществляется в установленном порядке по предоставлении поступающим и (или) родителями (законными представителями) обучающегося необходимых для приема документов.</w:t>
      </w:r>
    </w:p>
    <w:p w14:paraId="053C9184">
      <w:pPr>
        <w:pStyle w:val="16"/>
        <w:shd w:val="clear" w:color="auto" w:fill="auto"/>
        <w:spacing w:line="240" w:lineRule="auto"/>
        <w:ind w:left="426" w:right="20" w:hanging="425"/>
        <w:rPr>
          <w:sz w:val="24"/>
          <w:szCs w:val="24"/>
        </w:rPr>
      </w:pPr>
      <w:r>
        <w:rPr>
          <w:color w:val="000000"/>
          <w:sz w:val="24"/>
          <w:szCs w:val="24"/>
        </w:rPr>
        <w:t>Если иное не установлено действующим законодательством, для удобства поступающих и (или) их родителей (законных представителей) учреждение вправе установить график приема документов.</w:t>
      </w:r>
    </w:p>
    <w:p w14:paraId="5D96B3D5">
      <w:pPr>
        <w:pStyle w:val="16"/>
        <w:shd w:val="clear" w:color="auto" w:fill="auto"/>
        <w:spacing w:line="240" w:lineRule="auto"/>
        <w:ind w:left="426" w:right="20" w:hanging="425"/>
        <w:rPr>
          <w:sz w:val="24"/>
          <w:szCs w:val="24"/>
        </w:rPr>
      </w:pPr>
      <w:r>
        <w:rPr>
          <w:color w:val="000000"/>
          <w:sz w:val="24"/>
          <w:szCs w:val="24"/>
        </w:rPr>
        <w:t>На каждого обучающегося, зачисленного в учреждение, заводится личное дело, в котором хранятся все сданные при приеме и иные документы.</w:t>
      </w:r>
    </w:p>
    <w:p w14:paraId="1E5BB7F9">
      <w:pPr>
        <w:pStyle w:val="16"/>
        <w:shd w:val="clear" w:color="auto" w:fill="auto"/>
        <w:spacing w:line="240" w:lineRule="auto"/>
        <w:ind w:left="426" w:right="20" w:hanging="425"/>
        <w:rPr>
          <w:sz w:val="24"/>
          <w:szCs w:val="24"/>
        </w:rPr>
      </w:pPr>
      <w:r>
        <w:rPr>
          <w:color w:val="000000"/>
          <w:sz w:val="24"/>
          <w:szCs w:val="24"/>
        </w:rPr>
        <w:t>Копии предъявляемых при приеме документов хранятся в учреждении на время обучения обучающегося.</w:t>
      </w:r>
    </w:p>
    <w:p w14:paraId="36E8AAC6">
      <w:pPr>
        <w:pStyle w:val="16"/>
        <w:shd w:val="clear" w:color="auto" w:fill="auto"/>
        <w:spacing w:line="240" w:lineRule="auto"/>
        <w:ind w:left="426" w:right="20" w:hanging="425"/>
        <w:rPr>
          <w:sz w:val="24"/>
          <w:szCs w:val="24"/>
        </w:rPr>
      </w:pPr>
      <w:r>
        <w:rPr>
          <w:color w:val="000000"/>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3591DE7">
      <w:pPr>
        <w:pStyle w:val="16"/>
        <w:numPr>
          <w:ilvl w:val="1"/>
          <w:numId w:val="4"/>
        </w:numPr>
        <w:shd w:val="clear" w:color="auto" w:fill="auto"/>
        <w:tabs>
          <w:tab w:val="left" w:pos="565"/>
        </w:tabs>
        <w:spacing w:line="240" w:lineRule="auto"/>
        <w:ind w:left="426" w:right="20" w:hanging="425"/>
        <w:rPr>
          <w:sz w:val="24"/>
          <w:szCs w:val="24"/>
        </w:rPr>
      </w:pPr>
      <w:r>
        <w:rPr>
          <w:color w:val="000000"/>
          <w:sz w:val="24"/>
          <w:szCs w:val="24"/>
        </w:rPr>
        <w:t>Заявление о приеме ребенка в учреждение до завершения получения ребенком основного общего образования подается родителями (законными представителями) ребенка; после получения ребенком (лицом) основного общего образования или после достижения лицом восемнадцати лет заявление о приеме в учреждение подается таким лицом лично.</w:t>
      </w:r>
    </w:p>
    <w:p w14:paraId="2722C169">
      <w:pPr>
        <w:pStyle w:val="16"/>
        <w:numPr>
          <w:ilvl w:val="1"/>
          <w:numId w:val="4"/>
        </w:numPr>
        <w:shd w:val="clear" w:color="auto" w:fill="auto"/>
        <w:tabs>
          <w:tab w:val="left" w:pos="562"/>
        </w:tabs>
        <w:spacing w:line="240" w:lineRule="auto"/>
        <w:ind w:left="426" w:right="20" w:hanging="425"/>
        <w:rPr>
          <w:sz w:val="24"/>
          <w:szCs w:val="24"/>
        </w:rPr>
      </w:pPr>
      <w:r>
        <w:rPr>
          <w:color w:val="000000"/>
          <w:sz w:val="24"/>
          <w:szCs w:val="24"/>
        </w:rPr>
        <w:t>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настоящими Правилами и иными локальными нормативными актами учреждения в соответствии с законодательством Российской Федерации.</w:t>
      </w:r>
    </w:p>
    <w:p w14:paraId="22E249A1">
      <w:pPr>
        <w:pStyle w:val="16"/>
        <w:numPr>
          <w:ilvl w:val="1"/>
          <w:numId w:val="4"/>
        </w:numPr>
        <w:shd w:val="clear" w:color="auto" w:fill="auto"/>
        <w:tabs>
          <w:tab w:val="left" w:pos="565"/>
          <w:tab w:val="left" w:pos="2500"/>
        </w:tabs>
        <w:spacing w:line="240" w:lineRule="auto"/>
        <w:ind w:left="426" w:right="20" w:hanging="425"/>
        <w:rPr>
          <w:sz w:val="24"/>
          <w:szCs w:val="24"/>
        </w:rPr>
      </w:pPr>
      <w:r>
        <w:rPr>
          <w:color w:val="000000"/>
          <w:sz w:val="24"/>
          <w:szCs w:val="24"/>
        </w:rPr>
        <w:t>Прием в учреждение на обучение по основным общеобразовательным программам (образовательным программам: дошкольного образования, начального общего образования, основного общего образования, среднего общего образования) осуществляется в соответствии с порядком приема на обучение по образовательным программам каждого уровня образования, установленным федеральным органом исполнительной власти, осуществляющим функции по выработке государственной по</w:t>
      </w:r>
      <w:r>
        <w:rPr>
          <w:sz w:val="24"/>
          <w:szCs w:val="24"/>
        </w:rPr>
        <w:t>литики и нормативно-правовому регулированию в сфере образования, если иное не предусмотрено Федеральным законом.</w:t>
      </w:r>
    </w:p>
    <w:p w14:paraId="5625DD4B">
      <w:pPr>
        <w:pStyle w:val="13"/>
        <w:jc w:val="both"/>
        <w:rPr>
          <w:rFonts w:ascii="Times New Roman" w:hAnsi="Times New Roman" w:cs="Times New Roman"/>
        </w:rPr>
      </w:pPr>
      <w:r>
        <w:rPr>
          <w:rFonts w:ascii="Times New Roman" w:hAnsi="Times New Roman" w:cs="Times New Roman"/>
        </w:rPr>
        <w:t>В целях выявления и поддержки лиц, проявивших выдающиеся способности, а также лиц, добившихся успехов в учебной деятельности, научной (научно- исследовательской) деятельности, творческой деятельности и физкультурно</w:t>
      </w:r>
      <w:r>
        <w:rPr>
          <w:rFonts w:ascii="Times New Roman" w:hAnsi="Times New Roman" w:cs="Times New Roman"/>
        </w:rPr>
        <w:softHyphen/>
      </w:r>
      <w:r>
        <w:rPr>
          <w:rFonts w:ascii="Times New Roman" w:hAnsi="Times New Roman" w:cs="Times New Roman"/>
        </w:rPr>
        <w:t>спортивной деятельности, в учреждении могут быть созданы специализированные структурные подразделения. Порядок комплектования указанных специализированных структурных подразделений обучающимися устанавливается учредителем учреждения с учетом уровня и направленности реализуемых школой образовательных программ, обеспечивающих развитие интеллектуальных, творческих и прикладных способностей обучающихся в учреждении.</w:t>
      </w:r>
    </w:p>
    <w:p w14:paraId="5A8D2913">
      <w:pPr>
        <w:pStyle w:val="13"/>
        <w:ind w:firstLine="567"/>
        <w:jc w:val="both"/>
        <w:rPr>
          <w:rFonts w:ascii="Times New Roman" w:hAnsi="Times New Roman" w:cs="Times New Roman"/>
        </w:rPr>
      </w:pPr>
      <w:r>
        <w:rPr>
          <w:rFonts w:ascii="Times New Roman" w:hAnsi="Times New Roman" w:cs="Times New Roman"/>
        </w:rPr>
        <w:t>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(или) государственной итоговой аттестации.</w:t>
      </w:r>
    </w:p>
    <w:p w14:paraId="60A17242">
      <w:pPr>
        <w:pStyle w:val="13"/>
        <w:jc w:val="both"/>
        <w:rPr>
          <w:rFonts w:ascii="Times New Roman" w:hAnsi="Times New Roman" w:cs="Times New Roman"/>
        </w:rPr>
      </w:pPr>
      <w:r>
        <w:rPr>
          <w:rFonts w:ascii="Times New Roman" w:hAnsi="Times New Roman" w:cs="Times New Roman"/>
        </w:rPr>
        <w:t>В случае приема на обучение по образовательным программам дошкольного образования или за счет средств физических и (или) юридических лиц изданию приказа о приеме лица на обучение в учреждение предшествует заключение договора об образовании.</w:t>
      </w:r>
    </w:p>
    <w:p w14:paraId="745D56D3">
      <w:pPr>
        <w:pStyle w:val="13"/>
        <w:jc w:val="both"/>
        <w:rPr>
          <w:rFonts w:ascii="Times New Roman" w:hAnsi="Times New Roman" w:cs="Times New Roman"/>
        </w:rPr>
      </w:pPr>
      <w:r>
        <w:rPr>
          <w:rFonts w:ascii="Times New Roman" w:hAnsi="Times New Roman" w:cs="Times New Roman"/>
        </w:rPr>
        <w:t>Права и обязанности обучающегося, воспитанника,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14:paraId="4A617EFE">
      <w:pPr>
        <w:pStyle w:val="13"/>
        <w:ind w:firstLine="567"/>
        <w:jc w:val="both"/>
        <w:rPr>
          <w:rFonts w:ascii="Times New Roman" w:hAnsi="Times New Roman" w:cs="Times New Roman"/>
        </w:rPr>
      </w:pPr>
      <w:bookmarkStart w:id="3" w:name="bookmark3"/>
      <w:r>
        <w:rPr>
          <w:rFonts w:ascii="Times New Roman" w:hAnsi="Times New Roman" w:cs="Times New Roman"/>
        </w:rPr>
        <w:t>Прием на обучение по основным общеобразовательным программам</w:t>
      </w:r>
      <w:bookmarkEnd w:id="3"/>
    </w:p>
    <w:p w14:paraId="5228F8BB">
      <w:pPr>
        <w:pStyle w:val="13"/>
        <w:jc w:val="both"/>
        <w:rPr>
          <w:rFonts w:ascii="Times New Roman" w:hAnsi="Times New Roman" w:cs="Times New Roman"/>
        </w:rPr>
      </w:pPr>
      <w:r>
        <w:rPr>
          <w:rFonts w:ascii="Times New Roman" w:hAnsi="Times New Roman" w:cs="Times New Roman"/>
        </w:rPr>
        <w:t>Учреждение в соответствии с установленным порядком обеспечивает прием на обучение по основным общеобразовательным программам всех граждан, которые имеют право на получение общего образования соответствующего уровня, если иное не предусмотрено Федеральным законом.</w:t>
      </w:r>
    </w:p>
    <w:p w14:paraId="0B970EB9">
      <w:pPr>
        <w:pStyle w:val="13"/>
        <w:jc w:val="both"/>
        <w:rPr>
          <w:rFonts w:ascii="Times New Roman" w:hAnsi="Times New Roman" w:cs="Times New Roman"/>
        </w:rPr>
      </w:pPr>
      <w:r>
        <w:rPr>
          <w:rFonts w:ascii="Times New Roman" w:hAnsi="Times New Roman" w:cs="Times New Roman"/>
        </w:rPr>
        <w:t>Прием на обучение по основным общеобразовательным программам за счет средств бюджетных ассигнований проводится на общедоступной основе, если иное не предусмотрено Федеральным законом.</w:t>
      </w:r>
    </w:p>
    <w:p w14:paraId="00457F52">
      <w:pPr>
        <w:pStyle w:val="13"/>
        <w:ind w:firstLine="567"/>
        <w:jc w:val="both"/>
        <w:rPr>
          <w:rFonts w:ascii="Times New Roman" w:hAnsi="Times New Roman" w:cs="Times New Roman"/>
        </w:rPr>
      </w:pPr>
      <w:r>
        <w:rPr>
          <w:rFonts w:ascii="Times New Roman" w:hAnsi="Times New Roman" w:cs="Times New Roman"/>
        </w:rPr>
        <w:t>Прием иностранных граждан и лиц без гражданства, в том числе соотечественников за рубежом, в учреждение для обучения по общеобразовательным программам за счет бюджетных ассигнований осуществляется в соответствии с международными договорами Российской Федерации, Федеральным законом и действующим порядком приема в учреждение на обучение по соответствующей образовательной программе.</w:t>
      </w:r>
    </w:p>
    <w:p w14:paraId="1FD3CC9B">
      <w:pPr>
        <w:pStyle w:val="13"/>
        <w:jc w:val="both"/>
        <w:rPr>
          <w:rFonts w:ascii="Times New Roman" w:hAnsi="Times New Roman" w:cs="Times New Roman"/>
        </w:rPr>
      </w:pPr>
      <w:r>
        <w:rPr>
          <w:rFonts w:ascii="Times New Roman" w:hAnsi="Times New Roman" w:cs="Times New Roman"/>
        </w:rPr>
        <w:t>Учреждение в установленном порядке обеспечивает прием на обучение по основным общеобразовательным программам граждан, имеющих право на получение общего образования соответствующего уровня и проживающих на территории, за которой закреплен учреждение (далее - закрепленная территория).</w:t>
      </w:r>
    </w:p>
    <w:p w14:paraId="63D38C27">
      <w:pPr>
        <w:pStyle w:val="13"/>
        <w:jc w:val="both"/>
        <w:rPr>
          <w:rFonts w:ascii="Times New Roman" w:hAnsi="Times New Roman" w:cs="Times New Roman"/>
        </w:rPr>
      </w:pPr>
      <w:r>
        <w:rPr>
          <w:rFonts w:ascii="Times New Roman" w:hAnsi="Times New Roman" w:cs="Times New Roman"/>
        </w:rPr>
        <w:t>В приеме в учреждение может быть отказано только по причине отсутствия в нем свободных мест, за исключением случаев, предусмотренных п.3.6. настоящих правил, частями 5 и 6 статьи 67 Федерального закона.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_______________________________________________________</w:t>
      </w:r>
    </w:p>
    <w:p w14:paraId="5CFF6BBF">
      <w:pPr>
        <w:pStyle w:val="13"/>
        <w:ind w:firstLine="567"/>
        <w:jc w:val="both"/>
        <w:rPr>
          <w:rFonts w:ascii="Times New Roman" w:hAnsi="Times New Roman" w:cs="Times New Roman"/>
        </w:rPr>
      </w:pPr>
      <w:r>
        <w:rPr>
          <w:rFonts w:ascii="Times New Roman" w:hAnsi="Times New Roman" w:cs="Times New Roman"/>
        </w:rPr>
        <w:t>Организация индивидуального отбора при приеме либо переводе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__________________________города Москвы.</w:t>
      </w:r>
    </w:p>
    <w:p w14:paraId="3E581E9D">
      <w:pPr>
        <w:pStyle w:val="13"/>
        <w:ind w:firstLine="567"/>
        <w:jc w:val="both"/>
        <w:rPr>
          <w:rFonts w:ascii="Times New Roman" w:hAnsi="Times New Roman" w:cs="Times New Roman"/>
        </w:rPr>
      </w:pPr>
      <w:r>
        <w:rPr>
          <w:rFonts w:ascii="Times New Roman" w:hAnsi="Times New Roman" w:cs="Times New Roman"/>
        </w:rPr>
        <w:t>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 медико-педагогической комиссии.</w:t>
      </w:r>
    </w:p>
    <w:p w14:paraId="1E374404">
      <w:pPr>
        <w:pStyle w:val="13"/>
        <w:ind w:firstLine="567"/>
        <w:jc w:val="both"/>
        <w:rPr>
          <w:rFonts w:ascii="Times New Roman" w:hAnsi="Times New Roman" w:cs="Times New Roman"/>
        </w:rPr>
      </w:pPr>
      <w:r>
        <w:rPr>
          <w:rFonts w:ascii="Times New Roman" w:hAnsi="Times New Roman" w:cs="Times New Roman"/>
        </w:rPr>
        <w:t>Если иное не установлено действующим законодательством, дети, зачисленные в учреждение для освоения программы дошкольного образования, начального общего или основного общего образования продолжают с соблюдением установленного порядка обучение в учреждении по программам соответственно уровня начального общего, основного общего и (или) среднего общего образования.</w:t>
      </w:r>
    </w:p>
    <w:p w14:paraId="6CC518C1">
      <w:pPr>
        <w:pStyle w:val="13"/>
        <w:ind w:firstLine="567"/>
        <w:jc w:val="both"/>
        <w:rPr>
          <w:rFonts w:ascii="Times New Roman" w:hAnsi="Times New Roman" w:cs="Times New Roman"/>
          <w:b/>
        </w:rPr>
      </w:pPr>
      <w:bookmarkStart w:id="4" w:name="bookmark4"/>
      <w:r>
        <w:rPr>
          <w:rFonts w:ascii="Times New Roman" w:hAnsi="Times New Roman" w:cs="Times New Roman"/>
          <w:b/>
        </w:rPr>
        <w:t>Прием на обучение по образовательным программам дошкольного образования</w:t>
      </w:r>
      <w:bookmarkEnd w:id="4"/>
    </w:p>
    <w:p w14:paraId="50D50BA8">
      <w:pPr>
        <w:pStyle w:val="13"/>
        <w:ind w:firstLine="567"/>
        <w:jc w:val="both"/>
        <w:rPr>
          <w:rFonts w:ascii="Times New Roman" w:hAnsi="Times New Roman" w:cs="Times New Roman"/>
        </w:rPr>
      </w:pPr>
      <w:r>
        <w:rPr>
          <w:rFonts w:ascii="Times New Roman" w:hAnsi="Times New Roman" w:cs="Times New Roman"/>
        </w:rPr>
        <w:t xml:space="preserve">Прием в учреждение на обучение по программам дошкольного образования осуществляется в соответствии с Порядком приема на обучение по образовательным программам дошкольного образования, утвержденным Приказом Минобрнауки России от 08.04.2014 </w:t>
      </w:r>
      <w:r>
        <w:rPr>
          <w:rFonts w:ascii="Times New Roman" w:hAnsi="Times New Roman" w:cs="Times New Roman"/>
          <w:lang w:val="en-US"/>
        </w:rPr>
        <w:t>N</w:t>
      </w:r>
      <w:r>
        <w:rPr>
          <w:rFonts w:ascii="Times New Roman" w:hAnsi="Times New Roman" w:cs="Times New Roman"/>
        </w:rPr>
        <w:t xml:space="preserve"> 293.</w:t>
      </w:r>
    </w:p>
    <w:p w14:paraId="31E7A658">
      <w:pPr>
        <w:pStyle w:val="13"/>
        <w:ind w:firstLine="567"/>
        <w:jc w:val="both"/>
        <w:rPr>
          <w:rFonts w:ascii="Times New Roman" w:hAnsi="Times New Roman" w:cs="Times New Roman"/>
        </w:rPr>
      </w:pPr>
      <w:r>
        <w:rPr>
          <w:rFonts w:ascii="Times New Roman" w:hAnsi="Times New Roman" w:cs="Times New Roman"/>
        </w:rPr>
        <w:t>Учреждение размещает копию распорядительного акта о закрепленной территории, а также информацию о сроках приема документов на информационном стенде и в сети Интернет на официальном сайте учреждения.</w:t>
      </w:r>
    </w:p>
    <w:p w14:paraId="12BB5853">
      <w:pPr>
        <w:pStyle w:val="13"/>
        <w:ind w:firstLine="567"/>
        <w:jc w:val="both"/>
        <w:rPr>
          <w:rFonts w:ascii="Times New Roman" w:hAnsi="Times New Roman" w:cs="Times New Roman"/>
        </w:rPr>
      </w:pPr>
      <w:r>
        <w:rPr>
          <w:rFonts w:ascii="Times New Roman" w:hAnsi="Times New Roman" w:cs="Times New Roman"/>
        </w:rPr>
        <w:t>Прием в дошкольные группы учреждения осуществляется в течение всего календарного года при наличии свободных мест.</w:t>
      </w:r>
    </w:p>
    <w:p w14:paraId="1F979055">
      <w:pPr>
        <w:pStyle w:val="13"/>
        <w:ind w:firstLine="567"/>
        <w:jc w:val="both"/>
        <w:rPr>
          <w:rFonts w:hint="default" w:ascii="Times New Roman" w:hAnsi="Times New Roman" w:cs="Times New Roman"/>
          <w:lang w:val="ru-RU"/>
        </w:rPr>
      </w:pPr>
      <w:r>
        <w:rPr>
          <w:rFonts w:ascii="Times New Roman" w:hAnsi="Times New Roman" w:cs="Times New Roman"/>
        </w:rPr>
        <w:t>Документы о приеме подаются в учреждение на основании направления на зачисление в учреждение, получаемого в рамках реализации государственной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 _____________________________________________(Регистрация электронных заявлений о постановке на учет и направление детей на зачисление в дошкольные отделения школ и детские сады осуществляется через Портал государственных и муниципальных услу</w:t>
      </w:r>
      <w:r>
        <w:rPr>
          <w:rFonts w:ascii="Times New Roman" w:hAnsi="Times New Roman" w:cs="Times New Roman"/>
          <w:lang w:val="ru-RU"/>
        </w:rPr>
        <w:t>г</w:t>
      </w:r>
      <w:r>
        <w:rPr>
          <w:rFonts w:hint="default" w:ascii="Times New Roman" w:hAnsi="Times New Roman" w:cs="Times New Roman"/>
          <w:lang w:val="ru-RU"/>
        </w:rPr>
        <w:t xml:space="preserve">. </w:t>
      </w:r>
      <w:r>
        <w:rPr>
          <w:rFonts w:ascii="Times New Roman" w:hAnsi="Times New Roman" w:cs="Times New Roman"/>
        </w:rPr>
        <w:t>Основанием для приема будущих воспитанников в дошкольные группы учреждения является Список о направлении детей на зачисление, утвержденный в установленном порядке окружным управлением образования Департамента образования</w:t>
      </w:r>
      <w:r>
        <w:rPr>
          <w:rFonts w:hint="default" w:ascii="Times New Roman" w:hAnsi="Times New Roman" w:cs="Times New Roman"/>
          <w:lang w:val="ru-RU"/>
        </w:rPr>
        <w:t>.</w:t>
      </w:r>
    </w:p>
    <w:p w14:paraId="0DAE38A6">
      <w:pPr>
        <w:pStyle w:val="13"/>
        <w:ind w:firstLine="567"/>
        <w:jc w:val="both"/>
        <w:rPr>
          <w:rFonts w:ascii="Times New Roman" w:hAnsi="Times New Roman" w:cs="Times New Roman"/>
        </w:rPr>
      </w:pPr>
      <w:r>
        <w:rPr>
          <w:rFonts w:ascii="Times New Roman" w:hAnsi="Times New Roman" w:cs="Times New Roman"/>
        </w:rPr>
        <w:t>Родители (законные представители) должны в течение 30 календарных дней со дня информирования их окружной службой информационной поддержки о направлении ребенка в дошкольные группы учреждения явиться в учреждение для оформления у директора учреждения или уполномоченного им лица личного дела ребенка.</w:t>
      </w:r>
    </w:p>
    <w:p w14:paraId="14F0C84E">
      <w:pPr>
        <w:pStyle w:val="13"/>
        <w:ind w:firstLine="567"/>
        <w:jc w:val="both"/>
        <w:rPr>
          <w:rFonts w:ascii="Times New Roman" w:hAnsi="Times New Roman" w:cs="Times New Roman"/>
        </w:rPr>
      </w:pPr>
      <w:r>
        <w:rPr>
          <w:rFonts w:ascii="Times New Roman" w:hAnsi="Times New Roman" w:cs="Times New Roman"/>
        </w:rPr>
        <w:t xml:space="preserve">Прием в дошкольные группы осуществляется в соответствии со Списком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w:t>
      </w:r>
      <w:r>
        <w:rPr>
          <w:rFonts w:ascii="Times New Roman" w:hAnsi="Times New Roman" w:cs="Times New Roman"/>
          <w:lang w:val="en-US"/>
        </w:rPr>
        <w:t>N</w:t>
      </w:r>
      <w:r>
        <w:rPr>
          <w:rFonts w:ascii="Times New Roman" w:hAnsi="Times New Roman" w:cs="Times New Roman"/>
        </w:rPr>
        <w:t xml:space="preserve"> 115-ФЗ "О правовом положении иностранных граждан в Российской Федерации".</w:t>
      </w:r>
    </w:p>
    <w:p w14:paraId="01CCB90F">
      <w:pPr>
        <w:pStyle w:val="13"/>
        <w:ind w:firstLine="567"/>
        <w:jc w:val="both"/>
        <w:rPr>
          <w:rFonts w:ascii="Times New Roman" w:hAnsi="Times New Roman" w:cs="Times New Roman"/>
        </w:rPr>
      </w:pPr>
      <w:r>
        <w:rPr>
          <w:rFonts w:ascii="Times New Roman" w:hAnsi="Times New Roman" w:cs="Times New Roman"/>
        </w:rPr>
        <w:t>Учреждение может осуществлять прием указанного заявления в форме электронного документа с использованием информационно</w:t>
      </w:r>
      <w:r>
        <w:rPr>
          <w:rFonts w:ascii="Times New Roman" w:hAnsi="Times New Roman" w:cs="Times New Roman"/>
        </w:rPr>
        <w:softHyphen/>
      </w:r>
      <w:r>
        <w:rPr>
          <w:rFonts w:ascii="Times New Roman" w:hAnsi="Times New Roman" w:cs="Times New Roman"/>
        </w:rPr>
        <w:t>телекоммуникационных сетей общего пользования.</w:t>
      </w:r>
    </w:p>
    <w:p w14:paraId="48FC41BA">
      <w:pPr>
        <w:pStyle w:val="13"/>
        <w:ind w:firstLine="567"/>
        <w:jc w:val="both"/>
        <w:rPr>
          <w:rFonts w:ascii="Times New Roman" w:hAnsi="Times New Roman" w:cs="Times New Roman"/>
        </w:rPr>
      </w:pPr>
      <w:r>
        <w:rPr>
          <w:rFonts w:ascii="Times New Roman" w:hAnsi="Times New Roman" w:cs="Times New Roman"/>
        </w:rPr>
        <w:t>В заявлении родителями (законными представителями) ребенка указываются следующие сведения:</w:t>
      </w:r>
    </w:p>
    <w:p w14:paraId="4EAF611D">
      <w:pPr>
        <w:pStyle w:val="13"/>
        <w:ind w:left="567" w:hanging="283"/>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r>
      <w:r>
        <w:rPr>
          <w:rFonts w:ascii="Times New Roman" w:hAnsi="Times New Roman" w:cs="Times New Roman"/>
        </w:rPr>
        <w:t>фамилия, имя, отчество (последнее - при наличии) ребенка;</w:t>
      </w:r>
    </w:p>
    <w:p w14:paraId="25D5EA1A">
      <w:pPr>
        <w:pStyle w:val="13"/>
        <w:ind w:left="567" w:hanging="283"/>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r>
      <w:r>
        <w:rPr>
          <w:rFonts w:ascii="Times New Roman" w:hAnsi="Times New Roman" w:cs="Times New Roman"/>
        </w:rPr>
        <w:t>дата и место рождения ребенка;</w:t>
      </w:r>
    </w:p>
    <w:p w14:paraId="456DE5F1">
      <w:pPr>
        <w:pStyle w:val="13"/>
        <w:ind w:left="567" w:hanging="283"/>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r>
      <w:r>
        <w:rPr>
          <w:rFonts w:ascii="Times New Roman" w:hAnsi="Times New Roman" w:cs="Times New Roman"/>
        </w:rPr>
        <w:t>фамилия, имя, отчество (последнее - при наличии) родителей (законных представителей) ребенка;</w:t>
      </w:r>
    </w:p>
    <w:p w14:paraId="4161C766">
      <w:pPr>
        <w:pStyle w:val="13"/>
        <w:ind w:left="567" w:hanging="283"/>
        <w:jc w:val="both"/>
        <w:rPr>
          <w:rFonts w:ascii="Times New Roman" w:hAnsi="Times New Roman" w:cs="Times New Roman"/>
        </w:rPr>
      </w:pPr>
      <w:r>
        <w:rPr>
          <w:rFonts w:ascii="Times New Roman" w:hAnsi="Times New Roman" w:cs="Times New Roman"/>
        </w:rPr>
        <w:t>г)</w:t>
      </w:r>
      <w:r>
        <w:rPr>
          <w:rFonts w:ascii="Times New Roman" w:hAnsi="Times New Roman" w:cs="Times New Roman"/>
        </w:rPr>
        <w:tab/>
      </w:r>
      <w:r>
        <w:rPr>
          <w:rFonts w:ascii="Times New Roman" w:hAnsi="Times New Roman" w:cs="Times New Roman"/>
        </w:rPr>
        <w:t>адрес места жительства ребенка, его родителей (законных представителей);</w:t>
      </w:r>
    </w:p>
    <w:p w14:paraId="453B3198">
      <w:pPr>
        <w:pStyle w:val="13"/>
        <w:ind w:left="567" w:hanging="283"/>
        <w:jc w:val="both"/>
        <w:rPr>
          <w:rFonts w:ascii="Times New Roman" w:hAnsi="Times New Roman" w:cs="Times New Roman"/>
        </w:rPr>
      </w:pPr>
      <w:r>
        <w:rPr>
          <w:rFonts w:ascii="Times New Roman" w:hAnsi="Times New Roman" w:cs="Times New Roman"/>
        </w:rPr>
        <w:t>д)</w:t>
      </w:r>
      <w:r>
        <w:rPr>
          <w:rFonts w:ascii="Times New Roman" w:hAnsi="Times New Roman" w:cs="Times New Roman"/>
        </w:rPr>
        <w:tab/>
      </w:r>
      <w:r>
        <w:rPr>
          <w:rFonts w:ascii="Times New Roman" w:hAnsi="Times New Roman" w:cs="Times New Roman"/>
        </w:rPr>
        <w:t>контактные телефоны родителей (законных представителей) ребенка.</w:t>
      </w:r>
    </w:p>
    <w:p w14:paraId="356B57C2">
      <w:pPr>
        <w:pStyle w:val="13"/>
        <w:ind w:firstLine="567"/>
        <w:jc w:val="both"/>
        <w:rPr>
          <w:rFonts w:ascii="Times New Roman" w:hAnsi="Times New Roman" w:cs="Times New Roman"/>
        </w:rPr>
      </w:pPr>
      <w:r>
        <w:rPr>
          <w:rFonts w:ascii="Times New Roman" w:hAnsi="Times New Roman" w:cs="Times New Roman"/>
        </w:rPr>
        <w:t>Примерная форма заявления размещается школой на информационном стенде и</w:t>
      </w:r>
    </w:p>
    <w:p w14:paraId="180F52BB">
      <w:pPr>
        <w:pStyle w:val="13"/>
        <w:ind w:firstLine="567"/>
        <w:jc w:val="both"/>
        <w:rPr>
          <w:rFonts w:ascii="Times New Roman" w:hAnsi="Times New Roman" w:cs="Times New Roman"/>
        </w:rPr>
      </w:pPr>
      <w:r>
        <w:rPr>
          <w:rFonts w:ascii="Times New Roman" w:hAnsi="Times New Roman" w:cs="Times New Roman"/>
        </w:rPr>
        <w:t>на официальном сайте учреждения в сети Интернет.</w:t>
      </w:r>
    </w:p>
    <w:p w14:paraId="53541C4D">
      <w:pPr>
        <w:pStyle w:val="13"/>
        <w:ind w:firstLine="567"/>
        <w:jc w:val="both"/>
        <w:rPr>
          <w:rFonts w:ascii="Times New Roman" w:hAnsi="Times New Roman" w:cs="Times New Roman"/>
        </w:rPr>
      </w:pPr>
      <w:r>
        <w:rPr>
          <w:rFonts w:ascii="Times New Roman" w:hAnsi="Times New Roman" w:cs="Times New Roman"/>
        </w:rPr>
        <w:t>Прием детей, впервые поступающих в образовательную организацию, осуществляется на основании медицинского заключения.</w:t>
      </w:r>
    </w:p>
    <w:p w14:paraId="22DB86A7">
      <w:pPr>
        <w:pStyle w:val="13"/>
        <w:ind w:firstLine="567"/>
        <w:jc w:val="both"/>
        <w:rPr>
          <w:rFonts w:ascii="Times New Roman" w:hAnsi="Times New Roman" w:cs="Times New Roman"/>
        </w:rPr>
      </w:pPr>
      <w:r>
        <w:rPr>
          <w:rFonts w:ascii="Times New Roman" w:hAnsi="Times New Roman" w:cs="Times New Roman"/>
        </w:rPr>
        <w:t>Для приема в дошкольную группу:</w:t>
      </w:r>
    </w:p>
    <w:p w14:paraId="0C9CB8CA">
      <w:pPr>
        <w:pStyle w:val="13"/>
        <w:ind w:left="709" w:hanging="567"/>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r>
      <w:r>
        <w:rPr>
          <w:rFonts w:ascii="Times New Roman" w:hAnsi="Times New Roman" w:cs="Times New Roman"/>
        </w:rPr>
        <w:t>родители (законные представители) детей, проживающих на закрепленной территории, для зачисления ребенка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14:paraId="6DC8D870">
      <w:pPr>
        <w:pStyle w:val="13"/>
        <w:ind w:left="709" w:hanging="567"/>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r>
      <w:r>
        <w:rPr>
          <w:rFonts w:ascii="Times New Roman" w:hAnsi="Times New Roman" w:cs="Times New Roman"/>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3D615A63">
      <w:pPr>
        <w:pStyle w:val="13"/>
        <w:ind w:firstLine="567"/>
        <w:jc w:val="both"/>
        <w:rPr>
          <w:rFonts w:ascii="Times New Roman" w:hAnsi="Times New Roman" w:cs="Times New Roman"/>
        </w:rPr>
      </w:pPr>
      <w:r>
        <w:rPr>
          <w:rFonts w:ascii="Times New Roman" w:hAnsi="Times New Roman" w:cs="Times New Roman"/>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430DF79">
      <w:pPr>
        <w:pStyle w:val="13"/>
        <w:ind w:firstLine="567"/>
        <w:jc w:val="both"/>
        <w:rPr>
          <w:rFonts w:ascii="Times New Roman" w:hAnsi="Times New Roman" w:cs="Times New Roman"/>
        </w:rPr>
      </w:pPr>
      <w:r>
        <w:rPr>
          <w:rFonts w:ascii="Times New Roman" w:hAnsi="Times New Roman" w:cs="Times New Roman"/>
        </w:rPr>
        <w:t>Родители (законные представители) ребенка могут направить заявление о приеме в учреждение на обучение по программам дошкольного образования почтовым сообщением с уведомлением о вручении посредством официального сайта учредителя учреждения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w:t>
      </w:r>
    </w:p>
    <w:p w14:paraId="1BDE9C88">
      <w:pPr>
        <w:pStyle w:val="13"/>
        <w:ind w:firstLine="567"/>
        <w:jc w:val="both"/>
        <w:rPr>
          <w:rFonts w:ascii="Times New Roman" w:hAnsi="Times New Roman" w:cs="Times New Roman"/>
        </w:rPr>
      </w:pPr>
      <w:r>
        <w:rPr>
          <w:rFonts w:ascii="Times New Roman" w:hAnsi="Times New Roman" w:cs="Times New Roman"/>
        </w:rPr>
        <w:t>Оригинал паспорта или иного документа, удостоверяющего личность родителей (законных представителей), и другие документы в соответствии с пунктом 3.9.5. настоящих Правил предъявляются директору учреждения или уполномоченному им должностному лицу в сроки, определяемые учредителем учреждения, до начала посещения ребенком образовательной организации.</w:t>
      </w:r>
    </w:p>
    <w:p w14:paraId="47DC610F">
      <w:pPr>
        <w:pStyle w:val="13"/>
        <w:ind w:firstLine="567"/>
        <w:jc w:val="both"/>
        <w:rPr>
          <w:rFonts w:ascii="Times New Roman" w:hAnsi="Times New Roman" w:cs="Times New Roman"/>
        </w:rPr>
      </w:pPr>
      <w:r>
        <w:rPr>
          <w:rFonts w:ascii="Times New Roman" w:hAnsi="Times New Roman" w:cs="Times New Roman"/>
        </w:rPr>
        <w:t>Заявление о приеме в дошкольные группы учреждения и прилагаемые к нему документы, представленные родителями (законными представителями) детей, регистрируются директором учреждения или уполномоченным им должностным лицом, ответственным за прием документов, в журнале приема заявлений о приеме в учреждение.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14:paraId="337AAF27">
      <w:pPr>
        <w:pStyle w:val="13"/>
        <w:ind w:firstLine="567"/>
        <w:jc w:val="both"/>
        <w:rPr>
          <w:rFonts w:ascii="Times New Roman" w:hAnsi="Times New Roman" w:cs="Times New Roman"/>
        </w:rPr>
      </w:pPr>
      <w:r>
        <w:rPr>
          <w:rFonts w:ascii="Times New Roman" w:hAnsi="Times New Roman" w:cs="Times New Roman"/>
        </w:rPr>
        <w:t>Дети, родители (законные представители) которых не представили необходимые для приема документы в соответствии с пунктом 3.9.5. настоящих Правил,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14:paraId="2BF408B2">
      <w:pPr>
        <w:pStyle w:val="13"/>
        <w:ind w:firstLine="567"/>
        <w:jc w:val="both"/>
        <w:rPr>
          <w:rFonts w:ascii="Times New Roman" w:hAnsi="Times New Roman" w:cs="Times New Roman"/>
        </w:rPr>
      </w:pPr>
      <w:r>
        <w:rPr>
          <w:rFonts w:ascii="Times New Roman" w:hAnsi="Times New Roman" w:cs="Times New Roman"/>
        </w:rPr>
        <w:t>После приема документов, указанных в пункте 3.9.5. настоящих Правил, учреждение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14:paraId="54F6528B">
      <w:pPr>
        <w:pStyle w:val="13"/>
        <w:ind w:firstLine="567"/>
        <w:jc w:val="both"/>
        <w:rPr>
          <w:rFonts w:ascii="Times New Roman" w:hAnsi="Times New Roman" w:cs="Times New Roman"/>
        </w:rPr>
      </w:pPr>
      <w:r>
        <w:rPr>
          <w:rFonts w:ascii="Times New Roman" w:hAnsi="Times New Roman" w:cs="Times New Roman"/>
        </w:rPr>
        <w:t>Директор учреждения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и на официальном сайте учреждения в сети Интернет.</w:t>
      </w:r>
    </w:p>
    <w:p w14:paraId="20D7E867">
      <w:pPr>
        <w:pStyle w:val="13"/>
        <w:ind w:firstLine="567"/>
        <w:jc w:val="both"/>
        <w:rPr>
          <w:rFonts w:ascii="Times New Roman" w:hAnsi="Times New Roman" w:cs="Times New Roman"/>
        </w:rPr>
      </w:pPr>
      <w:r>
        <w:rPr>
          <w:rFonts w:ascii="Times New Roman" w:hAnsi="Times New Roman" w:cs="Times New Roman"/>
        </w:rPr>
        <w:t>Образовательная деятельность по образовательным программам дошкольного образования в учреждении осуществляется в группах. При необходимости (в случае уменьшения количества воспитанников, на время капитального ремонта, на время карантина, в летний период и т.п.) с учетом требований санитарных норм и правил, возможны объединение групп или перевод воспитанников в другие группы учреждения.</w:t>
      </w:r>
    </w:p>
    <w:p w14:paraId="675082CD">
      <w:pPr>
        <w:pStyle w:val="13"/>
        <w:ind w:firstLine="567"/>
        <w:jc w:val="both"/>
        <w:rPr>
          <w:rFonts w:ascii="Times New Roman" w:hAnsi="Times New Roman" w:cs="Times New Roman"/>
        </w:rPr>
      </w:pPr>
      <w:r>
        <w:rPr>
          <w:rFonts w:ascii="Times New Roman" w:hAnsi="Times New Roman" w:cs="Times New Roman"/>
        </w:rPr>
        <w:t>В соответствии с Примерными правилами приема граждан в образовательные организации, реализующие основные общеобразовательные программы, _________________________________утвержденными приказом Департамента образования города Москвы от 30.05.2014 № 428, дети, осваивающие программы дошкольного образования в учреждении, по заявлению родителей (законных представителей) зачисляются в 1 класс учреждения в порядке перевода из дошкольного отделения учреждения.</w:t>
      </w:r>
    </w:p>
    <w:p w14:paraId="27F0BB2E">
      <w:pPr>
        <w:pStyle w:val="13"/>
        <w:ind w:firstLine="567"/>
        <w:jc w:val="both"/>
        <w:rPr>
          <w:rFonts w:ascii="Times New Roman" w:hAnsi="Times New Roman" w:cs="Times New Roman"/>
        </w:rPr>
      </w:pPr>
      <w:bookmarkStart w:id="5" w:name="bookmark5"/>
      <w:r>
        <w:rPr>
          <w:rFonts w:ascii="Times New Roman" w:hAnsi="Times New Roman" w:cs="Times New Roman"/>
        </w:rPr>
        <w:t>4. Прием на обучение по образовательным программам начального общего, основного общего и среднего общего образования</w:t>
      </w:r>
      <w:bookmarkEnd w:id="5"/>
    </w:p>
    <w:p w14:paraId="345CCC2F">
      <w:pPr>
        <w:pStyle w:val="13"/>
        <w:ind w:firstLine="567"/>
        <w:jc w:val="both"/>
        <w:rPr>
          <w:rFonts w:ascii="Times New Roman" w:hAnsi="Times New Roman" w:cs="Times New Roman"/>
        </w:rPr>
      </w:pPr>
      <w:r>
        <w:rPr>
          <w:rFonts w:ascii="Times New Roman" w:hAnsi="Times New Roman" w:cs="Times New Roman"/>
        </w:rPr>
        <w:t xml:space="preserve">Прием в учреждение на обучение по программам начального общего, основного общего и среднего общего образования осуществляется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Минобрнауки России от 22.01.2014 </w:t>
      </w:r>
      <w:r>
        <w:rPr>
          <w:rFonts w:ascii="Times New Roman" w:hAnsi="Times New Roman" w:cs="Times New Roman"/>
          <w:lang w:val="en-US"/>
        </w:rPr>
        <w:t>N</w:t>
      </w:r>
      <w:r>
        <w:rPr>
          <w:rFonts w:ascii="Times New Roman" w:hAnsi="Times New Roman" w:cs="Times New Roman"/>
        </w:rPr>
        <w:t xml:space="preserve"> 32.</w:t>
      </w:r>
    </w:p>
    <w:p w14:paraId="6DFE1EF0">
      <w:pPr>
        <w:pStyle w:val="13"/>
        <w:ind w:firstLine="567"/>
        <w:jc w:val="both"/>
        <w:rPr>
          <w:rFonts w:ascii="Times New Roman" w:hAnsi="Times New Roman" w:cs="Times New Roman"/>
        </w:rPr>
      </w:pPr>
      <w:r>
        <w:rPr>
          <w:rFonts w:ascii="Times New Roman" w:hAnsi="Times New Roman" w:cs="Times New Roman"/>
        </w:rPr>
        <w:t>Для получения начального общего образования в первый класс учреждения принимаются дети по достижении ими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учреждения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p>
    <w:p w14:paraId="5CB0B946">
      <w:pPr>
        <w:pStyle w:val="13"/>
        <w:ind w:firstLine="567"/>
        <w:jc w:val="both"/>
        <w:rPr>
          <w:rFonts w:ascii="Times New Roman" w:hAnsi="Times New Roman" w:cs="Times New Roman"/>
        </w:rPr>
      </w:pPr>
      <w:r>
        <w:rPr>
          <w:rFonts w:ascii="Times New Roman" w:hAnsi="Times New Roman" w:cs="Times New Roman"/>
        </w:rPr>
        <w:t>В соответствии с установленным порядком учреждение осуществляет прием граждан, которые проживают на закрепленной за учреждением территории и имеющих право на получение общего образования соответствующего уровня (далее - закрепленные лица).</w:t>
      </w:r>
    </w:p>
    <w:p w14:paraId="076A917D">
      <w:pPr>
        <w:pStyle w:val="13"/>
        <w:ind w:firstLine="567"/>
        <w:jc w:val="both"/>
        <w:rPr>
          <w:rFonts w:ascii="Times New Roman" w:hAnsi="Times New Roman" w:cs="Times New Roman"/>
        </w:rPr>
      </w:pPr>
      <w:r>
        <w:rPr>
          <w:rFonts w:ascii="Times New Roman" w:hAnsi="Times New Roman" w:cs="Times New Roman"/>
        </w:rPr>
        <w:t>С целью ознакомления родителей (законных представителей) обучающихся с распорядительным актом о закрепленной территории (далее - распорядительный акт), учреждение размещает копию указанного акта на информационном стенде и в сети Интернет на официальном сайте учреждения.</w:t>
      </w:r>
    </w:p>
    <w:p w14:paraId="0380920C">
      <w:pPr>
        <w:pStyle w:val="13"/>
        <w:ind w:firstLine="567"/>
        <w:jc w:val="both"/>
        <w:rPr>
          <w:rFonts w:ascii="Times New Roman" w:hAnsi="Times New Roman" w:cs="Times New Roman"/>
        </w:rPr>
      </w:pPr>
      <w:r>
        <w:rPr>
          <w:rFonts w:ascii="Times New Roman" w:hAnsi="Times New Roman" w:cs="Times New Roman"/>
        </w:rPr>
        <w:t>С целью проведения организованного приема граждан в первый класс учреждение не позднее 10 дней с момента издания распорядительного акта размещает на информационном стенде, на официальном сайте учреждения в сети Интернет, в средствах массовой информации (в том числе электронных) информацию о количестве мест в первых классах; не позднее 1 июля - информацию о наличии свободных мест для приема детей, не проживающих на закрепленной территории.</w:t>
      </w:r>
    </w:p>
    <w:p w14:paraId="4AAD15A0">
      <w:pPr>
        <w:pStyle w:val="13"/>
        <w:ind w:firstLine="567"/>
        <w:jc w:val="both"/>
        <w:rPr>
          <w:rFonts w:ascii="Times New Roman" w:hAnsi="Times New Roman" w:cs="Times New Roman"/>
        </w:rPr>
      </w:pPr>
      <w:r>
        <w:rPr>
          <w:rFonts w:ascii="Times New Roman" w:hAnsi="Times New Roman" w:cs="Times New Roman"/>
        </w:rPr>
        <w:t xml:space="preserve">Прием в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w:t>
      </w:r>
      <w:r>
        <w:rPr>
          <w:rFonts w:ascii="Times New Roman" w:hAnsi="Times New Roman" w:cs="Times New Roman"/>
          <w:lang w:val="en-US"/>
        </w:rPr>
        <w:t>N</w:t>
      </w:r>
      <w:r>
        <w:rPr>
          <w:rFonts w:ascii="Times New Roman" w:hAnsi="Times New Roman" w:cs="Times New Roman"/>
        </w:rPr>
        <w:t xml:space="preserve"> 115-ФЗ "О правовом положении иностранных граждан в Российской Федерации".</w:t>
      </w:r>
    </w:p>
    <w:p w14:paraId="1A524F01">
      <w:pPr>
        <w:pStyle w:val="13"/>
        <w:ind w:firstLine="567"/>
        <w:jc w:val="both"/>
        <w:rPr>
          <w:rFonts w:hint="default" w:ascii="Times New Roman" w:hAnsi="Times New Roman" w:cs="Times New Roman"/>
          <w:lang w:val="ru-RU"/>
        </w:rPr>
      </w:pPr>
      <w:r>
        <w:rPr>
          <w:rFonts w:ascii="Times New Roman" w:hAnsi="Times New Roman" w:cs="Times New Roman"/>
        </w:rPr>
        <w:t>В соответствии с Примерными правилами приема граждан в образовательные организации, реализующие основные общеобразовательные программы, утвержденными приказом Департамента образования, зачисление детей в 1 класс осуществляется на основании заявления родителей (законных представителей), зарегистрированного в автоматизированной информационной системе с использованием Портала государственных и муниципальных услуг</w:t>
      </w:r>
      <w:r>
        <w:rPr>
          <w:rFonts w:hint="default" w:ascii="Times New Roman" w:hAnsi="Times New Roman" w:cs="Times New Roman"/>
          <w:lang w:val="ru-RU"/>
        </w:rPr>
        <w:t>.</w:t>
      </w:r>
    </w:p>
    <w:p w14:paraId="66E9CA38">
      <w:pPr>
        <w:pStyle w:val="13"/>
        <w:ind w:firstLine="567"/>
        <w:jc w:val="both"/>
        <w:rPr>
          <w:rFonts w:ascii="Times New Roman" w:hAnsi="Times New Roman" w:cs="Times New Roman"/>
        </w:rPr>
      </w:pPr>
      <w:r>
        <w:rPr>
          <w:rFonts w:ascii="Times New Roman" w:hAnsi="Times New Roman" w:cs="Times New Roman"/>
        </w:rPr>
        <w:t>В заявлении родителями (законными представителями) ребенка указываются следующие сведения:</w:t>
      </w:r>
    </w:p>
    <w:p w14:paraId="433E202E">
      <w:pPr>
        <w:pStyle w:val="13"/>
        <w:ind w:left="567" w:hanging="425"/>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r>
      <w:r>
        <w:rPr>
          <w:rFonts w:ascii="Times New Roman" w:hAnsi="Times New Roman" w:cs="Times New Roman"/>
        </w:rPr>
        <w:t>фамилия, имя, отчество (последнее - при наличии) ребенка;</w:t>
      </w:r>
    </w:p>
    <w:p w14:paraId="275CB59F">
      <w:pPr>
        <w:pStyle w:val="13"/>
        <w:ind w:left="567" w:hanging="425"/>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r>
      <w:r>
        <w:rPr>
          <w:rFonts w:ascii="Times New Roman" w:hAnsi="Times New Roman" w:cs="Times New Roman"/>
        </w:rPr>
        <w:t>дата и место рождения ребенка;</w:t>
      </w:r>
    </w:p>
    <w:p w14:paraId="71D9D1B1">
      <w:pPr>
        <w:pStyle w:val="13"/>
        <w:ind w:left="567" w:hanging="425"/>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r>
      <w:r>
        <w:rPr>
          <w:rFonts w:ascii="Times New Roman" w:hAnsi="Times New Roman" w:cs="Times New Roman"/>
        </w:rPr>
        <w:t>фамилия, имя, отчество (последнее - при наличии) родителей (законных представителей) ребенка;</w:t>
      </w:r>
    </w:p>
    <w:p w14:paraId="142D6243">
      <w:pPr>
        <w:pStyle w:val="13"/>
        <w:ind w:left="567" w:hanging="425"/>
        <w:jc w:val="both"/>
        <w:rPr>
          <w:rFonts w:ascii="Times New Roman" w:hAnsi="Times New Roman" w:cs="Times New Roman"/>
        </w:rPr>
      </w:pPr>
      <w:r>
        <w:rPr>
          <w:rFonts w:ascii="Times New Roman" w:hAnsi="Times New Roman" w:cs="Times New Roman"/>
        </w:rPr>
        <w:t>г)</w:t>
      </w:r>
      <w:r>
        <w:rPr>
          <w:rFonts w:ascii="Times New Roman" w:hAnsi="Times New Roman" w:cs="Times New Roman"/>
        </w:rPr>
        <w:tab/>
      </w:r>
      <w:r>
        <w:rPr>
          <w:rFonts w:ascii="Times New Roman" w:hAnsi="Times New Roman" w:cs="Times New Roman"/>
        </w:rPr>
        <w:t>адрес места жительства ребенка, его родителей (законных представителей);</w:t>
      </w:r>
    </w:p>
    <w:p w14:paraId="647B4CFD">
      <w:pPr>
        <w:pStyle w:val="13"/>
        <w:ind w:left="567" w:hanging="425"/>
        <w:jc w:val="both"/>
        <w:rPr>
          <w:rFonts w:ascii="Times New Roman" w:hAnsi="Times New Roman" w:cs="Times New Roman"/>
        </w:rPr>
      </w:pPr>
      <w:r>
        <w:rPr>
          <w:rFonts w:ascii="Times New Roman" w:hAnsi="Times New Roman" w:cs="Times New Roman"/>
        </w:rPr>
        <w:t>д)</w:t>
      </w:r>
      <w:r>
        <w:rPr>
          <w:rFonts w:ascii="Times New Roman" w:hAnsi="Times New Roman" w:cs="Times New Roman"/>
        </w:rPr>
        <w:tab/>
      </w:r>
      <w:r>
        <w:rPr>
          <w:rFonts w:ascii="Times New Roman" w:hAnsi="Times New Roman" w:cs="Times New Roman"/>
        </w:rPr>
        <w:t>контактные телефоны родителей (законных представителей) ребенка.</w:t>
      </w:r>
    </w:p>
    <w:p w14:paraId="1A5648D0">
      <w:pPr>
        <w:pStyle w:val="13"/>
        <w:ind w:firstLine="567"/>
        <w:jc w:val="both"/>
        <w:rPr>
          <w:rFonts w:ascii="Times New Roman" w:hAnsi="Times New Roman" w:cs="Times New Roman"/>
        </w:rPr>
      </w:pPr>
      <w:r>
        <w:rPr>
          <w:rFonts w:ascii="Times New Roman" w:hAnsi="Times New Roman" w:cs="Times New Roman"/>
        </w:rPr>
        <w:t>Примерная форма заявления размещается учреждением на информационном</w:t>
      </w:r>
    </w:p>
    <w:p w14:paraId="2FF98C8B">
      <w:pPr>
        <w:pStyle w:val="13"/>
        <w:ind w:firstLine="567"/>
        <w:jc w:val="both"/>
        <w:rPr>
          <w:rFonts w:ascii="Times New Roman" w:hAnsi="Times New Roman" w:cs="Times New Roman"/>
        </w:rPr>
      </w:pPr>
      <w:r>
        <w:rPr>
          <w:rFonts w:ascii="Times New Roman" w:hAnsi="Times New Roman" w:cs="Times New Roman"/>
        </w:rPr>
        <w:t>стенде и (или) на официальном сайте учреждения в сети Интернет.</w:t>
      </w:r>
    </w:p>
    <w:p w14:paraId="19DAF5AC">
      <w:pPr>
        <w:pStyle w:val="13"/>
        <w:ind w:firstLine="567"/>
        <w:jc w:val="both"/>
        <w:rPr>
          <w:rFonts w:ascii="Times New Roman" w:hAnsi="Times New Roman" w:cs="Times New Roman"/>
        </w:rPr>
      </w:pPr>
      <w:r>
        <w:rPr>
          <w:rFonts w:ascii="Times New Roman" w:hAnsi="Times New Roman" w:cs="Times New Roman"/>
        </w:rPr>
        <w:t>Для приема в учреждение:</w:t>
      </w:r>
    </w:p>
    <w:p w14:paraId="2CA70F92">
      <w:pPr>
        <w:pStyle w:val="13"/>
        <w:ind w:firstLine="567"/>
        <w:jc w:val="both"/>
        <w:rPr>
          <w:rFonts w:ascii="Times New Roman" w:hAnsi="Times New Roman" w:cs="Times New Roman"/>
        </w:rPr>
      </w:pPr>
      <w:r>
        <w:rPr>
          <w:rFonts w:ascii="Times New Roman" w:hAnsi="Times New Roman" w:cs="Times New Roman"/>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14:paraId="5F2DDB23">
      <w:pPr>
        <w:pStyle w:val="13"/>
        <w:ind w:firstLine="567"/>
        <w:jc w:val="both"/>
        <w:rPr>
          <w:rFonts w:ascii="Times New Roman" w:hAnsi="Times New Roman" w:cs="Times New Roman"/>
        </w:rPr>
      </w:pPr>
      <w:r>
        <w:rPr>
          <w:rFonts w:ascii="Times New Roman" w:hAnsi="Times New Roman" w:cs="Times New Roman"/>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0FBFA368">
      <w:pPr>
        <w:pStyle w:val="13"/>
        <w:ind w:firstLine="567"/>
        <w:jc w:val="both"/>
        <w:rPr>
          <w:rFonts w:ascii="Times New Roman" w:hAnsi="Times New Roman" w:cs="Times New Roman"/>
        </w:rPr>
      </w:pPr>
      <w:r>
        <w:rPr>
          <w:rFonts w:ascii="Times New Roman" w:hAnsi="Times New Roman" w:cs="Times New Roman"/>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71160E77">
      <w:pPr>
        <w:pStyle w:val="13"/>
        <w:ind w:firstLine="567"/>
        <w:jc w:val="both"/>
        <w:rPr>
          <w:rFonts w:ascii="Times New Roman" w:hAnsi="Times New Roman" w:cs="Times New Roman"/>
        </w:rPr>
      </w:pPr>
      <w:r>
        <w:rPr>
          <w:rFonts w:ascii="Times New Roman" w:hAnsi="Times New Roman" w:cs="Times New Roman"/>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14:paraId="578A40C6">
      <w:pPr>
        <w:pStyle w:val="13"/>
        <w:ind w:firstLine="567"/>
        <w:jc w:val="both"/>
        <w:rPr>
          <w:rFonts w:ascii="Times New Roman" w:hAnsi="Times New Roman" w:cs="Times New Roman"/>
        </w:rPr>
      </w:pPr>
      <w:r>
        <w:rPr>
          <w:rFonts w:ascii="Times New Roman" w:hAnsi="Times New Roman" w:cs="Times New Roman"/>
        </w:rPr>
        <w:t>При приеме в учреждение для получения среднего общего образования представляется аттестат об основном общем образовании установленного образца.</w:t>
      </w:r>
    </w:p>
    <w:p w14:paraId="249D086D">
      <w:pPr>
        <w:pStyle w:val="13"/>
        <w:ind w:firstLine="567"/>
        <w:jc w:val="both"/>
        <w:rPr>
          <w:rFonts w:ascii="Times New Roman" w:hAnsi="Times New Roman" w:cs="Times New Roman"/>
        </w:rPr>
      </w:pPr>
      <w:r>
        <w:rPr>
          <w:rFonts w:ascii="Times New Roman" w:hAnsi="Times New Roman" w:cs="Times New Roman"/>
        </w:rPr>
        <w:t>Требование предоставления других документов в качестве основания для приема детей в учреждение не допускается, если иное не установлено законодательством об образовании.</w:t>
      </w:r>
    </w:p>
    <w:p w14:paraId="39ADA99A">
      <w:pPr>
        <w:pStyle w:val="13"/>
        <w:ind w:firstLine="567"/>
        <w:jc w:val="both"/>
        <w:rPr>
          <w:rFonts w:ascii="Times New Roman" w:hAnsi="Times New Roman" w:cs="Times New Roman"/>
        </w:rPr>
      </w:pPr>
      <w:r>
        <w:rPr>
          <w:rFonts w:ascii="Times New Roman" w:hAnsi="Times New Roman" w:cs="Times New Roman"/>
        </w:rPr>
        <w:t>В учреждение на обучение по образовательной программе основного общего образования принимаются лица, имеющие начальное общее образование.</w:t>
      </w:r>
    </w:p>
    <w:p w14:paraId="125AD360">
      <w:pPr>
        <w:pStyle w:val="13"/>
        <w:ind w:firstLine="567"/>
        <w:jc w:val="both"/>
        <w:rPr>
          <w:rFonts w:ascii="Times New Roman" w:hAnsi="Times New Roman" w:cs="Times New Roman"/>
        </w:rPr>
      </w:pPr>
      <w:r>
        <w:rPr>
          <w:rFonts w:ascii="Times New Roman" w:hAnsi="Times New Roman" w:cs="Times New Roman"/>
        </w:rPr>
        <w:t>Прием заявлений в первый класс для закрепленных лиц начинается не позднее 1 февраля и завершается не позднее 30 июня текущего года.</w:t>
      </w:r>
    </w:p>
    <w:p w14:paraId="1979B812">
      <w:pPr>
        <w:pStyle w:val="13"/>
        <w:ind w:firstLine="567"/>
        <w:jc w:val="both"/>
        <w:rPr>
          <w:rFonts w:ascii="Times New Roman" w:hAnsi="Times New Roman" w:cs="Times New Roman"/>
        </w:rPr>
      </w:pPr>
      <w:r>
        <w:rPr>
          <w:rFonts w:ascii="Times New Roman" w:hAnsi="Times New Roman" w:cs="Times New Roman"/>
        </w:rPr>
        <w:t>Зачисление в учреждение оформляется приказом директора учреждения о приеме на обучение в течение 7 рабочих дней после приема документов. Приказы о приеме на обучение размещаются на информационном стенде учреждения в день их издания.</w:t>
      </w:r>
    </w:p>
    <w:p w14:paraId="5CE81E73">
      <w:pPr>
        <w:pStyle w:val="13"/>
        <w:ind w:firstLine="567"/>
        <w:jc w:val="both"/>
        <w:rPr>
          <w:rFonts w:ascii="Times New Roman" w:hAnsi="Times New Roman" w:cs="Times New Roman"/>
        </w:rPr>
      </w:pPr>
      <w:r>
        <w:rPr>
          <w:rFonts w:ascii="Times New Roman" w:hAnsi="Times New Roman" w:cs="Times New Roman"/>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14:paraId="721196CE">
      <w:pPr>
        <w:pStyle w:val="13"/>
        <w:ind w:firstLine="567"/>
        <w:jc w:val="both"/>
        <w:rPr>
          <w:rFonts w:ascii="Times New Roman" w:hAnsi="Times New Roman" w:cs="Times New Roman"/>
        </w:rPr>
      </w:pPr>
      <w:r>
        <w:rPr>
          <w:rFonts w:ascii="Times New Roman" w:hAnsi="Times New Roman" w:cs="Times New Roman"/>
        </w:rPr>
        <w:t>Учреждение, закончив прием в первый класс всех детей, проживающих на закрепленной территории, осуществляет прием детей, не проживающих на закрепленной территории, ранее 1 июля.</w:t>
      </w:r>
    </w:p>
    <w:p w14:paraId="4B9B02DD">
      <w:pPr>
        <w:pStyle w:val="13"/>
        <w:ind w:firstLine="567"/>
        <w:jc w:val="both"/>
        <w:rPr>
          <w:rFonts w:ascii="Times New Roman" w:hAnsi="Times New Roman" w:cs="Times New Roman"/>
        </w:rPr>
      </w:pPr>
      <w:r>
        <w:rPr>
          <w:rFonts w:ascii="Times New Roman" w:hAnsi="Times New Roman" w:cs="Times New Roman"/>
        </w:rPr>
        <w:t>Для удобства родителей (законных представителей) детей учреждение устанавливает график приема документов в зависимости от адреса регистрации по месту жительства (пребывания).</w:t>
      </w:r>
    </w:p>
    <w:p w14:paraId="494CBB41">
      <w:pPr>
        <w:pStyle w:val="13"/>
        <w:ind w:firstLine="567"/>
        <w:jc w:val="both"/>
        <w:rPr>
          <w:rFonts w:hint="default" w:ascii="Times New Roman" w:hAnsi="Times New Roman" w:cs="Times New Roman"/>
          <w:lang w:val="ru-RU"/>
        </w:rPr>
      </w:pPr>
      <w:r>
        <w:rPr>
          <w:rFonts w:ascii="Times New Roman" w:hAnsi="Times New Roman" w:cs="Times New Roman"/>
        </w:rP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учреждении в соответствии с законодательством Российской Федерации и _________________нормативными правовыми актами</w:t>
      </w:r>
      <w:r>
        <w:rPr>
          <w:rFonts w:hint="default" w:ascii="Times New Roman" w:hAnsi="Times New Roman" w:cs="Times New Roman"/>
          <w:lang w:val="ru-RU"/>
        </w:rPr>
        <w:t>.</w:t>
      </w:r>
    </w:p>
    <w:p w14:paraId="5E9DC427">
      <w:pPr>
        <w:pStyle w:val="13"/>
        <w:ind w:firstLine="567"/>
        <w:jc w:val="both"/>
        <w:rPr>
          <w:rFonts w:ascii="Times New Roman" w:hAnsi="Times New Roman" w:cs="Times New Roman"/>
        </w:rPr>
      </w:pPr>
      <w:r>
        <w:rPr>
          <w:rFonts w:ascii="Times New Roman" w:hAnsi="Times New Roman" w:cs="Times New Roman"/>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14:paraId="26A184E7">
      <w:pPr>
        <w:pStyle w:val="13"/>
        <w:ind w:firstLine="567"/>
        <w:jc w:val="both"/>
        <w:rPr>
          <w:rFonts w:ascii="Times New Roman" w:hAnsi="Times New Roman" w:cs="Times New Roman"/>
        </w:rPr>
      </w:pPr>
      <w:r>
        <w:rPr>
          <w:rFonts w:ascii="Times New Roman" w:hAnsi="Times New Roman" w:cs="Times New Roman"/>
        </w:rPr>
        <w:t>С целью определения программы обучения, соответствующей уровню развития, способностям и здоровью ребенка после его зачисления в учреждение допускается проведение собеседования с ребенком. При этом указанный способ определения дальнейшей образовательной траектории обучающегося не являются отбором обучающихся, а служат только для определения класса.</w:t>
      </w:r>
    </w:p>
    <w:p w14:paraId="58AC4362">
      <w:pPr>
        <w:pStyle w:val="13"/>
        <w:ind w:firstLine="567"/>
        <w:jc w:val="both"/>
        <w:rPr>
          <w:rFonts w:ascii="Times New Roman" w:hAnsi="Times New Roman" w:cs="Times New Roman"/>
        </w:rPr>
      </w:pPr>
      <w:r>
        <w:rPr>
          <w:rFonts w:ascii="Times New Roman" w:hAnsi="Times New Roman" w:cs="Times New Roman"/>
        </w:rPr>
        <w:t>Если иное не установлено действующим законодательством, порядок проведения аттестации обучающихся, его формы устанавливаются локальным нормативным актом учреждения.</w:t>
      </w:r>
    </w:p>
    <w:p w14:paraId="233639D1">
      <w:pPr>
        <w:pStyle w:val="13"/>
        <w:ind w:firstLine="567"/>
        <w:jc w:val="both"/>
        <w:rPr>
          <w:rFonts w:ascii="Times New Roman" w:hAnsi="Times New Roman" w:cs="Times New Roman"/>
        </w:rPr>
      </w:pPr>
      <w:r>
        <w:rPr>
          <w:rFonts w:ascii="Times New Roman" w:hAnsi="Times New Roman" w:cs="Times New Roman"/>
        </w:rPr>
        <w:t>Родители (законные представители) несовершеннолетних обучающихся имеют право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6CC4EE23">
      <w:pPr>
        <w:pStyle w:val="13"/>
        <w:ind w:firstLine="567"/>
        <w:jc w:val="both"/>
        <w:rPr>
          <w:rFonts w:ascii="Times New Roman" w:hAnsi="Times New Roman" w:cs="Times New Roman"/>
        </w:rPr>
      </w:pPr>
      <w:r>
        <w:rPr>
          <w:rFonts w:ascii="Times New Roman" w:hAnsi="Times New Roman" w:cs="Times New Roman"/>
        </w:rPr>
        <w:t>Для зачисления в учреждение на обучение по образовательным программам начального общего, основного общего и среднего общего образования в порядке перевода из другой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(далее - исходная организация) совершеннолетний обучающийся или родители (законные представители) несовершеннолетнего обучающегося представляют в учреждение:</w:t>
      </w:r>
    </w:p>
    <w:p w14:paraId="102F63F9">
      <w:pPr>
        <w:pStyle w:val="13"/>
        <w:ind w:firstLine="567"/>
        <w:jc w:val="both"/>
        <w:rPr>
          <w:rFonts w:ascii="Times New Roman" w:hAnsi="Times New Roman" w:cs="Times New Roman"/>
        </w:rPr>
      </w:pPr>
      <w:r>
        <w:rPr>
          <w:rFonts w:ascii="Times New Roman" w:hAnsi="Times New Roman" w:cs="Times New Roman"/>
        </w:rPr>
        <w:t>заявление о зачислении обучающегося в учреждение в порядке перевода их исходной организации с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14:paraId="04BC0ABF">
      <w:pPr>
        <w:pStyle w:val="13"/>
        <w:ind w:firstLine="567"/>
        <w:jc w:val="both"/>
        <w:rPr>
          <w:rFonts w:ascii="Times New Roman" w:hAnsi="Times New Roman" w:cs="Times New Roman"/>
        </w:rPr>
      </w:pPr>
      <w:r>
        <w:rPr>
          <w:rFonts w:ascii="Times New Roman" w:hAnsi="Times New Roman" w:cs="Times New Roman"/>
        </w:rPr>
        <w:t>выданные исходной организацией личное дело обучающегося и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795059DC">
      <w:pPr>
        <w:pStyle w:val="13"/>
        <w:ind w:firstLine="567"/>
        <w:jc w:val="both"/>
        <w:rPr>
          <w:rFonts w:ascii="Times New Roman" w:hAnsi="Times New Roman" w:cs="Times New Roman"/>
        </w:rPr>
      </w:pPr>
      <w:r>
        <w:rPr>
          <w:rFonts w:ascii="Times New Roman" w:hAnsi="Times New Roman" w:cs="Times New Roman"/>
        </w:rPr>
        <w:t>Зачисление обучающегося в учреждение в порядке перевода оформляется распорядительным актом директора учреждения (уполномоченного им лица) в течение трех рабочих дней после приема заявления и документов, указанных в настоящем пункте, с указанием даты зачисления и класса.</w:t>
      </w:r>
    </w:p>
    <w:p w14:paraId="47B65D6A">
      <w:pPr>
        <w:pStyle w:val="13"/>
        <w:ind w:firstLine="567"/>
        <w:jc w:val="both"/>
        <w:rPr>
          <w:rFonts w:ascii="Times New Roman" w:hAnsi="Times New Roman" w:cs="Times New Roman"/>
        </w:rPr>
      </w:pPr>
      <w:r>
        <w:rPr>
          <w:rFonts w:ascii="Times New Roman" w:hAnsi="Times New Roman" w:cs="Times New Roman"/>
        </w:rPr>
        <w:t>Учреждение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учреждение.</w:t>
      </w:r>
    </w:p>
    <w:p w14:paraId="0384C819">
      <w:pPr>
        <w:pStyle w:val="13"/>
        <w:ind w:firstLine="567"/>
        <w:jc w:val="both"/>
        <w:rPr>
          <w:rFonts w:hint="default" w:ascii="Times New Roman" w:hAnsi="Times New Roman" w:cs="Times New Roman"/>
          <w:lang w:val="ru-RU"/>
        </w:rPr>
      </w:pPr>
      <w:r>
        <w:rPr>
          <w:rFonts w:ascii="Times New Roman" w:hAnsi="Times New Roman" w:cs="Times New Roman"/>
        </w:rPr>
        <w:t>31. При приеме либо переводе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учреждением осуществляется организация индивидуального отбора в случаях и в порядке, которые предусмотрены законодательством</w:t>
      </w:r>
      <w:r>
        <w:rPr>
          <w:rFonts w:hint="default" w:ascii="Times New Roman" w:hAnsi="Times New Roman" w:cs="Times New Roman"/>
          <w:lang w:val="ru-RU"/>
        </w:rPr>
        <w:t>.</w:t>
      </w:r>
    </w:p>
    <w:p w14:paraId="76E09EED">
      <w:pPr>
        <w:pStyle w:val="13"/>
        <w:ind w:firstLine="567"/>
        <w:jc w:val="both"/>
        <w:rPr>
          <w:rFonts w:ascii="Times New Roman" w:hAnsi="Times New Roman" w:cs="Times New Roman"/>
        </w:rPr>
      </w:pPr>
      <w:r>
        <w:rPr>
          <w:rFonts w:ascii="Times New Roman" w:hAnsi="Times New Roman" w:cs="Times New Roman"/>
        </w:rPr>
        <w:t>В соответствии с Примерными правилами приема граждан в образовательные организации, реализующие основные общеобразовательные программы, утвержденными приказом Департамента образо</w:t>
      </w:r>
      <w:r>
        <w:rPr>
          <w:rFonts w:ascii="Times New Roman" w:hAnsi="Times New Roman" w:cs="Times New Roman"/>
          <w:lang w:val="ru-RU"/>
        </w:rPr>
        <w:t>вания</w:t>
      </w:r>
      <w:r>
        <w:rPr>
          <w:rFonts w:hint="default" w:ascii="Times New Roman" w:hAnsi="Times New Roman" w:cs="Times New Roman"/>
          <w:lang w:val="ru-RU"/>
        </w:rPr>
        <w:t>,</w:t>
      </w:r>
      <w:r>
        <w:rPr>
          <w:rFonts w:ascii="Times New Roman" w:hAnsi="Times New Roman" w:cs="Times New Roman"/>
        </w:rPr>
        <w:t xml:space="preserve"> от 30.05.2014 № 428, прием обучающихся для получения основного общего и среднего общего образования с углубленным изучением отдельных предметов, профильного обучения осуществляется на основании результатов образовательной деятельности обучающихся.</w:t>
      </w:r>
    </w:p>
    <w:p w14:paraId="56628776">
      <w:pPr>
        <w:pStyle w:val="13"/>
        <w:ind w:firstLine="567"/>
        <w:jc w:val="both"/>
        <w:rPr>
          <w:rFonts w:ascii="Times New Roman" w:hAnsi="Times New Roman" w:cs="Times New Roman"/>
        </w:rPr>
      </w:pPr>
      <w:r>
        <w:rPr>
          <w:rFonts w:ascii="Times New Roman" w:hAnsi="Times New Roman" w:cs="Times New Roman"/>
        </w:rPr>
        <w:t>К результатам образовательной деятельности обучающихся относятся:</w:t>
      </w:r>
    </w:p>
    <w:p w14:paraId="70E202DB">
      <w:pPr>
        <w:pStyle w:val="13"/>
        <w:ind w:firstLine="567"/>
        <w:jc w:val="both"/>
        <w:rPr>
          <w:rFonts w:ascii="Times New Roman" w:hAnsi="Times New Roman" w:cs="Times New Roman"/>
        </w:rPr>
      </w:pPr>
      <w:r>
        <w:rPr>
          <w:rFonts w:ascii="Times New Roman" w:hAnsi="Times New Roman" w:cs="Times New Roman"/>
        </w:rPr>
        <w:t>результаты независимого мониторинга (диагностики), портфолио обучающегося - для обучающихся, поступающих в 5-6 классы;</w:t>
      </w:r>
    </w:p>
    <w:p w14:paraId="4EF3BECA">
      <w:pPr>
        <w:pStyle w:val="13"/>
        <w:ind w:firstLine="567"/>
        <w:jc w:val="both"/>
        <w:rPr>
          <w:rFonts w:ascii="Times New Roman" w:hAnsi="Times New Roman" w:cs="Times New Roman"/>
        </w:rPr>
      </w:pPr>
      <w:r>
        <w:rPr>
          <w:rFonts w:ascii="Times New Roman" w:hAnsi="Times New Roman" w:cs="Times New Roman"/>
        </w:rPr>
        <w:t>результаты независимого мониторинга, результаты участия в этапах всероссийской олимпиады школьников,  для обучающихся, поступающих в 7-9 классы;</w:t>
      </w:r>
    </w:p>
    <w:p w14:paraId="36CFFA5B">
      <w:pPr>
        <w:pStyle w:val="13"/>
        <w:ind w:firstLine="567"/>
        <w:jc w:val="both"/>
        <w:rPr>
          <w:rFonts w:ascii="Times New Roman" w:hAnsi="Times New Roman" w:cs="Times New Roman"/>
        </w:rPr>
      </w:pPr>
      <w:r>
        <w:rPr>
          <w:rFonts w:ascii="Times New Roman" w:hAnsi="Times New Roman" w:cs="Times New Roman"/>
        </w:rPr>
        <w:t>результаты государственной итоговой аттестации обучающихся по предметам соответствующих профилей, результаты участия в этапах всероссийской олимпиады школьников, Школа в качестве основания для зачисления обучающихся для получения основного общего и среднего общего образования с углубленным изучением отдельных предметов, профильного обучения самостоятельно устанавливает:</w:t>
      </w:r>
    </w:p>
    <w:p w14:paraId="547F31F1">
      <w:pPr>
        <w:pStyle w:val="13"/>
        <w:ind w:firstLine="567"/>
        <w:jc w:val="both"/>
        <w:rPr>
          <w:rFonts w:ascii="Times New Roman" w:hAnsi="Times New Roman" w:cs="Times New Roman"/>
        </w:rPr>
      </w:pPr>
      <w:r>
        <w:rPr>
          <w:rFonts w:ascii="Times New Roman" w:hAnsi="Times New Roman" w:cs="Times New Roman"/>
        </w:rPr>
        <w:t>количество баллов, полученное обучающимся на государственной итоговой аттестации по профильному предмету;</w:t>
      </w:r>
    </w:p>
    <w:p w14:paraId="39280EEA">
      <w:pPr>
        <w:pStyle w:val="13"/>
        <w:ind w:firstLine="567"/>
        <w:jc w:val="both"/>
        <w:rPr>
          <w:rFonts w:hint="default" w:ascii="Times New Roman" w:hAnsi="Times New Roman" w:cs="Times New Roman"/>
          <w:lang w:val="ru-RU"/>
        </w:rPr>
      </w:pPr>
      <w:r>
        <w:rPr>
          <w:rFonts w:ascii="Times New Roman" w:hAnsi="Times New Roman" w:cs="Times New Roman"/>
        </w:rPr>
        <w:t>уровень олимпиад и результаты участия обучающихся в различных этапах всероссийской олимпиады школьников</w:t>
      </w:r>
      <w:r>
        <w:rPr>
          <w:rFonts w:hint="default" w:ascii="Times New Roman" w:hAnsi="Times New Roman" w:cs="Times New Roman"/>
          <w:lang w:val="ru-RU"/>
        </w:rPr>
        <w:t>.</w:t>
      </w:r>
    </w:p>
    <w:p w14:paraId="7BCA47FA">
      <w:pPr>
        <w:pStyle w:val="13"/>
        <w:ind w:firstLine="567"/>
        <w:jc w:val="both"/>
        <w:rPr>
          <w:rFonts w:ascii="Times New Roman" w:hAnsi="Times New Roman" w:cs="Times New Roman"/>
        </w:rPr>
      </w:pPr>
      <w:r>
        <w:rPr>
          <w:rFonts w:ascii="Times New Roman" w:hAnsi="Times New Roman" w:cs="Times New Roman"/>
        </w:rPr>
        <w:t>список конкурсов и олимпиад из Перечня мероприятий и результаты участия в них поступающих.</w:t>
      </w:r>
    </w:p>
    <w:p w14:paraId="556E37A6">
      <w:pPr>
        <w:pStyle w:val="13"/>
        <w:ind w:firstLine="567"/>
        <w:jc w:val="both"/>
        <w:rPr>
          <w:rFonts w:ascii="Times New Roman" w:hAnsi="Times New Roman" w:cs="Times New Roman"/>
        </w:rPr>
      </w:pPr>
      <w:r>
        <w:rPr>
          <w:rFonts w:ascii="Times New Roman" w:hAnsi="Times New Roman" w:cs="Times New Roman"/>
        </w:rPr>
        <w:t>Школа размещает полную информацию о правилах приема обучающихся на официальном сайте в сети «Интернет» не позднее 1 ноября текущего учебного года.</w:t>
      </w:r>
    </w:p>
    <w:p w14:paraId="5F7480B5">
      <w:pPr>
        <w:pStyle w:val="13"/>
        <w:ind w:firstLine="567"/>
        <w:jc w:val="both"/>
        <w:rPr>
          <w:rFonts w:ascii="Times New Roman" w:hAnsi="Times New Roman" w:cs="Times New Roman"/>
        </w:rPr>
      </w:pPr>
      <w:r>
        <w:rPr>
          <w:rFonts w:ascii="Times New Roman" w:hAnsi="Times New Roman" w:cs="Times New Roman"/>
        </w:rPr>
        <w:t>Победители и призеры заключительного этапа Всероссийской олимпиады школьников по профильному предмету, победители регионального этапа Всероссийской олимпиады школьников, набравшие на государственной итоговой аттесатции по каждому из обязательных предметов не менее 80% от максимально возможного балла, зачисляются в 10 класс школы в первоочередном порядке.</w:t>
      </w:r>
    </w:p>
    <w:p w14:paraId="34D200BD">
      <w:pPr>
        <w:pStyle w:val="13"/>
        <w:ind w:firstLine="567"/>
        <w:jc w:val="both"/>
        <w:rPr>
          <w:rFonts w:ascii="Times New Roman" w:hAnsi="Times New Roman" w:cs="Times New Roman"/>
        </w:rPr>
      </w:pPr>
      <w:r>
        <w:rPr>
          <w:rFonts w:ascii="Times New Roman" w:hAnsi="Times New Roman" w:cs="Times New Roman"/>
        </w:rPr>
        <w:t>Прием (перевод) обучающих в учреждение для получения основного общего и среднего общего образования с углубленным изучением отдельных предметов, профильного обучения осуществляется на основании личного заявления родителей (законных представителей), сведений о результатах прохождения государственной итоговой аттестации, независимого мониторинга, диплома победителя (призера) различных этапов всероссийской олимпиады школьников,</w:t>
      </w:r>
      <w:r>
        <w:rPr>
          <w:rFonts w:hint="default" w:ascii="Times New Roman" w:hAnsi="Times New Roman" w:cs="Times New Roman"/>
          <w:lang w:val="ru-RU"/>
        </w:rPr>
        <w:t xml:space="preserve"> </w:t>
      </w:r>
      <w:r>
        <w:rPr>
          <w:rFonts w:ascii="Times New Roman" w:hAnsi="Times New Roman" w:cs="Times New Roman"/>
        </w:rPr>
        <w:t>конкурсов и олимпиад из Перечня, портфолио обучающегося.</w:t>
      </w:r>
    </w:p>
    <w:p w14:paraId="049A5510">
      <w:pPr>
        <w:pStyle w:val="13"/>
        <w:ind w:firstLine="567"/>
        <w:jc w:val="both"/>
        <w:rPr>
          <w:rFonts w:hint="default" w:ascii="Times New Roman" w:hAnsi="Times New Roman" w:cs="Times New Roman"/>
          <w:lang w:val="ru-RU"/>
        </w:rPr>
      </w:pPr>
      <w:r>
        <w:rPr>
          <w:rFonts w:ascii="Times New Roman" w:hAnsi="Times New Roman" w:cs="Times New Roman"/>
        </w:rPr>
        <w:t>Сведения о результатах прохождения государственной итоговой аттестации, независимого мониторинга</w:t>
      </w:r>
      <w:bookmarkStart w:id="6" w:name="bookmark6"/>
      <w:r>
        <w:rPr>
          <w:rFonts w:hint="default" w:ascii="Times New Roman" w:hAnsi="Times New Roman" w:cs="Times New Roman"/>
          <w:lang w:val="ru-RU"/>
        </w:rPr>
        <w:t>.</w:t>
      </w:r>
    </w:p>
    <w:p w14:paraId="79566AF9">
      <w:pPr>
        <w:pStyle w:val="13"/>
        <w:ind w:firstLine="567"/>
        <w:jc w:val="both"/>
        <w:rPr>
          <w:rFonts w:ascii="Times New Roman" w:hAnsi="Times New Roman" w:cs="Times New Roman"/>
        </w:rPr>
      </w:pPr>
      <w:bookmarkStart w:id="8" w:name="_GoBack"/>
      <w:bookmarkEnd w:id="8"/>
      <w:r>
        <w:rPr>
          <w:rFonts w:ascii="Times New Roman" w:hAnsi="Times New Roman" w:cs="Times New Roman"/>
        </w:rPr>
        <w:t>Прием на обучение по дополнительным общеразвивающим программам</w:t>
      </w:r>
      <w:bookmarkEnd w:id="6"/>
    </w:p>
    <w:p w14:paraId="0B65B18E">
      <w:pPr>
        <w:pStyle w:val="13"/>
        <w:ind w:firstLine="567"/>
        <w:jc w:val="both"/>
        <w:rPr>
          <w:rFonts w:ascii="Times New Roman" w:hAnsi="Times New Roman" w:cs="Times New Roman"/>
        </w:rPr>
      </w:pPr>
      <w:r>
        <w:rPr>
          <w:rFonts w:ascii="Times New Roman" w:hAnsi="Times New Roman" w:cs="Times New Roman"/>
        </w:rPr>
        <w:t>К освоению дополнительных общеразвивающих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5BEE2A47">
      <w:pPr>
        <w:pStyle w:val="13"/>
        <w:ind w:firstLine="567"/>
        <w:jc w:val="both"/>
        <w:rPr>
          <w:rFonts w:ascii="Times New Roman" w:hAnsi="Times New Roman" w:cs="Times New Roman"/>
        </w:rPr>
      </w:pPr>
      <w:r>
        <w:rPr>
          <w:rFonts w:ascii="Times New Roman" w:hAnsi="Times New Roman" w:cs="Times New Roman"/>
        </w:rPr>
        <w:t>В группы, реализующие дополнительные общеразвивающие программы, по заявлениям родителей (законных представителей) в соответствии с требованиями СанПиН принимаются дети, не имеющие медицинских противопоказаний.</w:t>
      </w:r>
    </w:p>
    <w:p w14:paraId="11D0A6F0">
      <w:pPr>
        <w:pStyle w:val="13"/>
        <w:ind w:firstLine="567"/>
        <w:jc w:val="both"/>
        <w:rPr>
          <w:rFonts w:ascii="Times New Roman" w:hAnsi="Times New Roman" w:cs="Times New Roman"/>
        </w:rPr>
      </w:pPr>
      <w:r>
        <w:rPr>
          <w:rFonts w:ascii="Times New Roman" w:hAnsi="Times New Roman" w:cs="Times New Roman"/>
        </w:rPr>
        <w:t>Прием на обучение по дополнительным общеразвивающим программам осуществляется на свободные места в течение всего учебного года.</w:t>
      </w:r>
    </w:p>
    <w:p w14:paraId="212E3159">
      <w:pPr>
        <w:pStyle w:val="13"/>
        <w:ind w:firstLine="567"/>
        <w:jc w:val="both"/>
        <w:rPr>
          <w:rFonts w:ascii="Times New Roman" w:hAnsi="Times New Roman" w:cs="Times New Roman"/>
        </w:rPr>
      </w:pPr>
      <w:r>
        <w:rPr>
          <w:rFonts w:ascii="Times New Roman" w:hAnsi="Times New Roman" w:cs="Times New Roman"/>
        </w:rPr>
        <w:t>Прием на обучение по дополнительным общеразвивающим программам осуществляется по личному заявлению поступающего, получившего основное общее образование или достигшего 18 лет, или родителей (законных представителей) ребенка при предъявлении оригиналов документа, удостоверяющего личность заявителя, документа, удостоверяющего личность поступающего (свидетельство о рождении (паспорт) поступающего (оригинал и копию), оригинал медицинской справки об отсутствии у поступающего ребенка противопоказаний для занятий в группах дополнительного образования по избранному профилю, выданной не более чем за три месяца до даты подачи заявления.</w:t>
      </w:r>
    </w:p>
    <w:p w14:paraId="4405AD62">
      <w:pPr>
        <w:pStyle w:val="13"/>
        <w:ind w:firstLine="567"/>
        <w:jc w:val="both"/>
        <w:rPr>
          <w:rFonts w:ascii="Times New Roman" w:hAnsi="Times New Roman" w:cs="Times New Roman"/>
        </w:rPr>
      </w:pPr>
      <w:r>
        <w:rPr>
          <w:rFonts w:ascii="Times New Roman" w:hAnsi="Times New Roman" w:cs="Times New Roman"/>
        </w:rPr>
        <w:t>В заявлении указываются следующие сведения:</w:t>
      </w:r>
    </w:p>
    <w:p w14:paraId="038097F8">
      <w:pPr>
        <w:pStyle w:val="13"/>
        <w:ind w:firstLine="567"/>
        <w:jc w:val="both"/>
        <w:rPr>
          <w:rFonts w:ascii="Times New Roman" w:hAnsi="Times New Roman" w:cs="Times New Roman"/>
        </w:rPr>
      </w:pPr>
      <w:r>
        <w:rPr>
          <w:rFonts w:ascii="Times New Roman" w:hAnsi="Times New Roman" w:cs="Times New Roman"/>
        </w:rPr>
        <w:t>Фамилия, имя, отчество (при наличии) заявителя, его место жительства и номер телефона для связи;</w:t>
      </w:r>
    </w:p>
    <w:p w14:paraId="3AE97DB2">
      <w:pPr>
        <w:pStyle w:val="13"/>
        <w:ind w:firstLine="567"/>
        <w:jc w:val="both"/>
        <w:rPr>
          <w:rFonts w:ascii="Times New Roman" w:hAnsi="Times New Roman" w:cs="Times New Roman"/>
        </w:rPr>
      </w:pPr>
      <w:r>
        <w:rPr>
          <w:rFonts w:ascii="Times New Roman" w:hAnsi="Times New Roman" w:cs="Times New Roman"/>
        </w:rPr>
        <w:t>Фамилия, имя, отчество (при наличии) поступающего, его место жительства, дата рождения, данные свидетельства о рождении (паспорта) (серия, номер, дата выдачи), номер образовательного учреждения в случае, если несовершеннолетний обучается в ином образовательном учреждении.</w:t>
      </w:r>
    </w:p>
    <w:p w14:paraId="2AD9E877">
      <w:pPr>
        <w:pStyle w:val="13"/>
        <w:ind w:firstLine="567"/>
        <w:jc w:val="both"/>
        <w:rPr>
          <w:rFonts w:ascii="Times New Roman" w:hAnsi="Times New Roman" w:cs="Times New Roman"/>
        </w:rPr>
      </w:pPr>
      <w:r>
        <w:rPr>
          <w:rFonts w:ascii="Times New Roman" w:hAnsi="Times New Roman" w:cs="Times New Roman"/>
        </w:rPr>
        <w:t>Прием и регистрация заявлений в учреждении осуществляется в соответствии с графиком, установленным учреждением.</w:t>
      </w:r>
    </w:p>
    <w:p w14:paraId="6BB04070">
      <w:pPr>
        <w:pStyle w:val="13"/>
        <w:ind w:firstLine="567"/>
        <w:jc w:val="both"/>
        <w:rPr>
          <w:rFonts w:ascii="Times New Roman" w:hAnsi="Times New Roman" w:cs="Times New Roman"/>
        </w:rPr>
      </w:pPr>
      <w:r>
        <w:rPr>
          <w:rFonts w:ascii="Times New Roman" w:hAnsi="Times New Roman" w:cs="Times New Roman"/>
        </w:rPr>
        <w:t>Зачисление производится приказом директора учреждения о приеме лица на обучение по дополнительным общеразвивающим программам.</w:t>
      </w:r>
    </w:p>
    <w:p w14:paraId="6A69F8F2">
      <w:pPr>
        <w:pStyle w:val="13"/>
        <w:ind w:firstLine="567"/>
        <w:jc w:val="both"/>
        <w:rPr>
          <w:rFonts w:ascii="Times New Roman" w:hAnsi="Times New Roman" w:cs="Times New Roman"/>
        </w:rPr>
      </w:pPr>
      <w:r>
        <w:rPr>
          <w:rFonts w:ascii="Times New Roman" w:hAnsi="Times New Roman" w:cs="Times New Roman"/>
        </w:rPr>
        <w:t>Зачисление осуществляется в порядке очередности поступления заявлений.</w:t>
      </w:r>
    </w:p>
    <w:p w14:paraId="3675D520">
      <w:pPr>
        <w:pStyle w:val="13"/>
        <w:ind w:firstLine="567"/>
        <w:jc w:val="both"/>
        <w:rPr>
          <w:rFonts w:ascii="Times New Roman" w:hAnsi="Times New Roman" w:cs="Times New Roman"/>
        </w:rPr>
      </w:pPr>
      <w:r>
        <w:rPr>
          <w:rFonts w:ascii="Times New Roman" w:hAnsi="Times New Roman" w:cs="Times New Roman"/>
        </w:rPr>
        <w:t>Отказ в зачислении может быть по причине непредставления документов, наличия у поступающего медицинских противопоказаний для занятий по избранному профилю или отсутствия мест.</w:t>
      </w:r>
    </w:p>
    <w:p w14:paraId="6CA01F26">
      <w:pPr>
        <w:pStyle w:val="13"/>
        <w:ind w:firstLine="567"/>
        <w:jc w:val="both"/>
        <w:rPr>
          <w:rFonts w:ascii="Times New Roman" w:hAnsi="Times New Roman" w:cs="Times New Roman"/>
        </w:rPr>
      </w:pPr>
      <w:r>
        <w:rPr>
          <w:rFonts w:ascii="Times New Roman" w:hAnsi="Times New Roman" w:cs="Times New Roman"/>
        </w:rPr>
        <w:t>В случае, если обучающийся не приступил к учебным занятиям по дополнительной общеразвивающей программе, реализуемой Учреждением за счет</w:t>
      </w:r>
    </w:p>
    <w:p w14:paraId="07B9BF64">
      <w:pPr>
        <w:pStyle w:val="13"/>
        <w:ind w:firstLine="567"/>
        <w:jc w:val="both"/>
        <w:rPr>
          <w:rFonts w:ascii="Times New Roman" w:hAnsi="Times New Roman" w:cs="Times New Roman"/>
        </w:rPr>
      </w:pPr>
      <w:r>
        <w:rPr>
          <w:rFonts w:ascii="Times New Roman" w:hAnsi="Times New Roman" w:cs="Times New Roman"/>
        </w:rPr>
        <w:t>бюджетных ассигнований, в сроки, установленные Учреждением (в течение</w:t>
      </w:r>
      <w:r>
        <w:rPr>
          <w:rFonts w:ascii="Times New Roman" w:hAnsi="Times New Roman" w:cs="Times New Roman"/>
        </w:rPr>
        <w:tab/>
      </w:r>
      <w:r>
        <w:rPr>
          <w:rFonts w:ascii="Times New Roman" w:hAnsi="Times New Roman" w:cs="Times New Roman"/>
        </w:rPr>
        <w:t>)</w:t>
      </w:r>
    </w:p>
    <w:p w14:paraId="0B3872C4">
      <w:pPr>
        <w:pStyle w:val="13"/>
        <w:ind w:firstLine="567"/>
        <w:jc w:val="both"/>
        <w:rPr>
          <w:rFonts w:ascii="Times New Roman" w:hAnsi="Times New Roman" w:cs="Times New Roman"/>
        </w:rPr>
      </w:pPr>
      <w:r>
        <w:rPr>
          <w:rFonts w:ascii="Times New Roman" w:hAnsi="Times New Roman" w:cs="Times New Roman"/>
        </w:rPr>
        <w:t>по неуважительным причинам, и (или) если ребенок не посещает занятия и, по мнению родителей, в дальнейшем не сможет проходить обучение по соответствующей дополнительной образовательной программе, обучающийся отчисляется по инициативе обучающегося или родителей (законных представителей) несовершеннолетнего обучающегося.</w:t>
      </w:r>
    </w:p>
    <w:p w14:paraId="639C58AA">
      <w:pPr>
        <w:pStyle w:val="13"/>
        <w:ind w:firstLine="567"/>
        <w:jc w:val="both"/>
        <w:rPr>
          <w:rFonts w:ascii="Times New Roman" w:hAnsi="Times New Roman" w:cs="Times New Roman"/>
        </w:rPr>
      </w:pPr>
      <w:r>
        <w:rPr>
          <w:rFonts w:ascii="Times New Roman" w:hAnsi="Times New Roman" w:cs="Times New Roman"/>
        </w:rPr>
        <w:t>В случае если обучающийся не приступил к учебным занятиям по уважительным причинам, обучающийся и (или) родители (законные представители) должны своевременно уведомить об этих причинах учреждение.</w:t>
      </w:r>
    </w:p>
    <w:p w14:paraId="6EB094FA">
      <w:pPr>
        <w:pStyle w:val="13"/>
        <w:ind w:firstLine="567"/>
        <w:jc w:val="both"/>
        <w:rPr>
          <w:rFonts w:ascii="Times New Roman" w:hAnsi="Times New Roman" w:cs="Times New Roman"/>
        </w:rPr>
      </w:pPr>
      <w:r>
        <w:rPr>
          <w:rFonts w:ascii="Times New Roman" w:hAnsi="Times New Roman" w:cs="Times New Roman"/>
        </w:rPr>
        <w:t>Особенности приема в учреждение на обучение за счет средств физических и (или) юридических лиц, комплектования групп системы дополнительных платных образовательных услуг, отчисления обучающихся по договору об оказании платных образовательных услуг в учреждении регламентируется также утвержденным учреждением Положением о порядке оказания платных образовательных услуг.</w:t>
      </w:r>
    </w:p>
    <w:p w14:paraId="0EC15737">
      <w:pPr>
        <w:pStyle w:val="13"/>
        <w:ind w:firstLine="567"/>
        <w:jc w:val="both"/>
        <w:rPr>
          <w:rFonts w:ascii="Times New Roman" w:hAnsi="Times New Roman" w:cs="Times New Roman"/>
        </w:rPr>
      </w:pPr>
      <w:bookmarkStart w:id="7" w:name="bookmark7"/>
      <w:r>
        <w:rPr>
          <w:rFonts w:ascii="Times New Roman" w:hAnsi="Times New Roman" w:cs="Times New Roman"/>
        </w:rPr>
        <w:t>Отчисление обучающегося из учреждения</w:t>
      </w:r>
      <w:bookmarkEnd w:id="7"/>
    </w:p>
    <w:p w14:paraId="597F114D">
      <w:pPr>
        <w:pStyle w:val="13"/>
        <w:ind w:firstLine="567"/>
        <w:jc w:val="both"/>
        <w:rPr>
          <w:rFonts w:ascii="Times New Roman" w:hAnsi="Times New Roman" w:cs="Times New Roman"/>
        </w:rPr>
      </w:pPr>
      <w:r>
        <w:rPr>
          <w:rFonts w:ascii="Times New Roman" w:hAnsi="Times New Roman" w:cs="Times New Roman"/>
        </w:rPr>
        <w:t>Основанием для прекращения образовательных отношений является приказ директора учреждения об отчислении обучающегося из учреждения.</w:t>
      </w:r>
    </w:p>
    <w:p w14:paraId="2AF0CB08">
      <w:pPr>
        <w:pStyle w:val="13"/>
        <w:ind w:firstLine="567"/>
        <w:jc w:val="both"/>
        <w:rPr>
          <w:rFonts w:ascii="Times New Roman" w:hAnsi="Times New Roman" w:cs="Times New Roman"/>
        </w:rPr>
      </w:pPr>
      <w:r>
        <w:rPr>
          <w:rFonts w:ascii="Times New Roman" w:hAnsi="Times New Roman" w:cs="Times New Roman"/>
        </w:rPr>
        <w:t>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учреждения об отчислении обучающегося из учреждения.</w:t>
      </w:r>
    </w:p>
    <w:p w14:paraId="33CB5046">
      <w:pPr>
        <w:pStyle w:val="13"/>
        <w:ind w:firstLine="567"/>
        <w:jc w:val="both"/>
        <w:rPr>
          <w:rFonts w:ascii="Times New Roman" w:hAnsi="Times New Roman" w:cs="Times New Roman"/>
        </w:rPr>
        <w:sectPr>
          <w:pgSz w:w="11909" w:h="16838"/>
          <w:pgMar w:top="0" w:right="566" w:bottom="0" w:left="993" w:header="0" w:footer="3" w:gutter="0"/>
          <w:cols w:space="720" w:num="1"/>
          <w:docGrid w:linePitch="360" w:charSpace="0"/>
        </w:sectPr>
      </w:pPr>
    </w:p>
    <w:p w14:paraId="7CB6131D">
      <w:pPr>
        <w:pStyle w:val="13"/>
        <w:ind w:firstLine="567"/>
        <w:jc w:val="both"/>
        <w:rPr>
          <w:rFonts w:ascii="Times New Roman" w:hAnsi="Times New Roman" w:cs="Times New Roman"/>
        </w:rPr>
      </w:pPr>
      <w:r>
        <w:rPr>
          <w:rFonts w:ascii="Times New Roman" w:hAnsi="Times New Roman" w:cs="Times New Roman"/>
        </w:rPr>
        <w:t>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p>
    <w:p w14:paraId="325A2ECB">
      <w:pPr>
        <w:pStyle w:val="13"/>
        <w:ind w:firstLine="567"/>
        <w:jc w:val="both"/>
        <w:rPr>
          <w:rFonts w:ascii="Times New Roman" w:hAnsi="Times New Roman" w:cs="Times New Roman"/>
        </w:rPr>
      </w:pPr>
      <w:r>
        <w:rPr>
          <w:rFonts w:ascii="Times New Roman" w:hAnsi="Times New Roman" w:cs="Times New Roman"/>
        </w:rPr>
        <w:t>Образовательные отношения прекращаются в связи с отчислением обучающегося из учреждения:</w:t>
      </w:r>
    </w:p>
    <w:p w14:paraId="03519C73">
      <w:pPr>
        <w:pStyle w:val="13"/>
        <w:ind w:firstLine="567"/>
        <w:jc w:val="both"/>
        <w:rPr>
          <w:rFonts w:ascii="Times New Roman" w:hAnsi="Times New Roman" w:cs="Times New Roman"/>
        </w:rPr>
      </w:pPr>
      <w:r>
        <w:rPr>
          <w:rFonts w:ascii="Times New Roman" w:hAnsi="Times New Roman" w:cs="Times New Roman"/>
        </w:rPr>
        <w:t>в связи с получением образования (завершением обучения) по соответствующей образовательной программе (- в случае отчисления по данному основанию в связи с завершением обучения по образовательным программам соответствующего уровня общего образования, обучающийся или родители (законные представители) несовершеннолетнего обучающегося имеют право написать заявление о приеме (переводе) для обучения по образовательным программам следующего уровня общего образования в учреждении в соответствии с настоящими Правилами);</w:t>
      </w:r>
    </w:p>
    <w:p w14:paraId="0E5195DC">
      <w:pPr>
        <w:pStyle w:val="13"/>
        <w:ind w:firstLine="567"/>
        <w:jc w:val="both"/>
        <w:rPr>
          <w:rFonts w:ascii="Times New Roman" w:hAnsi="Times New Roman" w:cs="Times New Roman"/>
        </w:rPr>
      </w:pPr>
      <w:r>
        <w:rPr>
          <w:rFonts w:ascii="Times New Roman" w:hAnsi="Times New Roman" w:cs="Times New Roman"/>
        </w:rPr>
        <w:t>досрочно по основаниям, установленным пунктом 5.5. настоящих Правил.</w:t>
      </w:r>
    </w:p>
    <w:p w14:paraId="08AA4886">
      <w:pPr>
        <w:pStyle w:val="13"/>
        <w:ind w:firstLine="567"/>
        <w:jc w:val="both"/>
        <w:rPr>
          <w:rFonts w:ascii="Times New Roman" w:hAnsi="Times New Roman" w:cs="Times New Roman"/>
        </w:rPr>
      </w:pPr>
      <w:r>
        <w:rPr>
          <w:rFonts w:ascii="Times New Roman" w:hAnsi="Times New Roman" w:cs="Times New Roman"/>
        </w:rPr>
        <w:t>При досрочном прекращении образовательных отношений учреждение в трехдневный срок после издания приказа об отчислении обучающегося выдает лицу, отчисленному из учреждения, справку об обучении или о периоде обучения по образцу, самостоятельно устанавливаемому учреждением.</w:t>
      </w:r>
    </w:p>
    <w:p w14:paraId="0999F0D3">
      <w:pPr>
        <w:pStyle w:val="13"/>
        <w:ind w:firstLine="567"/>
        <w:jc w:val="both"/>
        <w:rPr>
          <w:rFonts w:ascii="Times New Roman" w:hAnsi="Times New Roman" w:cs="Times New Roman"/>
        </w:rPr>
      </w:pPr>
      <w:r>
        <w:rPr>
          <w:rFonts w:ascii="Times New Roman" w:hAnsi="Times New Roman" w:cs="Times New Roman"/>
        </w:rPr>
        <w:t>Обучающийся может быть отчислен досрочно в следующих случаях:</w:t>
      </w:r>
    </w:p>
    <w:p w14:paraId="0F32F526">
      <w:pPr>
        <w:pStyle w:val="13"/>
        <w:ind w:firstLine="567"/>
        <w:jc w:val="both"/>
        <w:rPr>
          <w:rFonts w:ascii="Times New Roman" w:hAnsi="Times New Roman" w:cs="Times New Roman"/>
        </w:rPr>
      </w:pPr>
      <w:r>
        <w:rPr>
          <w:rFonts w:ascii="Times New Roman" w:hAnsi="Times New Roman" w:cs="Times New Roman"/>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F353D5C">
      <w:pPr>
        <w:pStyle w:val="13"/>
        <w:ind w:firstLine="567"/>
        <w:jc w:val="both"/>
        <w:rPr>
          <w:rFonts w:ascii="Times New Roman" w:hAnsi="Times New Roman" w:cs="Times New Roman"/>
        </w:rPr>
      </w:pPr>
      <w:r>
        <w:rPr>
          <w:rFonts w:ascii="Times New Roman" w:hAnsi="Times New Roman" w:cs="Times New Roman"/>
        </w:rPr>
        <w:t>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14:paraId="549434B8">
      <w:pPr>
        <w:pStyle w:val="13"/>
        <w:ind w:firstLine="567"/>
        <w:jc w:val="both"/>
        <w:rPr>
          <w:rFonts w:ascii="Times New Roman" w:hAnsi="Times New Roman" w:cs="Times New Roman"/>
        </w:rPr>
      </w:pPr>
      <w:r>
        <w:rPr>
          <w:rFonts w:ascii="Times New Roman" w:hAnsi="Times New Roman" w:cs="Times New Roman"/>
        </w:rPr>
        <w:t>по инициативе учреждения:</w:t>
      </w:r>
    </w:p>
    <w:p w14:paraId="23FB5DE2">
      <w:pPr>
        <w:pStyle w:val="13"/>
        <w:ind w:firstLine="567"/>
        <w:jc w:val="both"/>
        <w:rPr>
          <w:rFonts w:ascii="Times New Roman" w:hAnsi="Times New Roman" w:cs="Times New Roman"/>
        </w:rPr>
      </w:pPr>
      <w:r>
        <w:rPr>
          <w:rFonts w:ascii="Times New Roman" w:hAnsi="Times New Roman" w:cs="Times New Roman"/>
        </w:rPr>
        <w:t>в случае применения к обучающемуся, достигшему возраста пятнадцати лет, отчисления как меры дисциплинарного взыскания,</w:t>
      </w:r>
    </w:p>
    <w:p w14:paraId="6DA68539">
      <w:pPr>
        <w:pStyle w:val="13"/>
        <w:ind w:firstLine="567"/>
        <w:jc w:val="both"/>
        <w:rPr>
          <w:rFonts w:ascii="Times New Roman" w:hAnsi="Times New Roman" w:cs="Times New Roman"/>
        </w:rPr>
      </w:pPr>
      <w:r>
        <w:rPr>
          <w:rFonts w:ascii="Times New Roman" w:hAnsi="Times New Roman" w:cs="Times New Roman"/>
        </w:rPr>
        <w:t>в случае установления нарушения порядка приема в учреждение, повлекшего по вине обучающегося его незаконное зачисление в учреждение;</w:t>
      </w:r>
    </w:p>
    <w:p w14:paraId="1BAC0005">
      <w:pPr>
        <w:pStyle w:val="13"/>
        <w:ind w:firstLine="567"/>
        <w:jc w:val="both"/>
        <w:rPr>
          <w:rFonts w:ascii="Times New Roman" w:hAnsi="Times New Roman" w:cs="Times New Roman"/>
        </w:rPr>
      </w:pPr>
      <w:r>
        <w:rPr>
          <w:rFonts w:ascii="Times New Roman" w:hAnsi="Times New Roman" w:cs="Times New Roman"/>
        </w:rPr>
        <w:t>в иных случаях, предусмотренных действующим законодательством.</w:t>
      </w:r>
    </w:p>
    <w:p w14:paraId="238CF933">
      <w:pPr>
        <w:pStyle w:val="13"/>
        <w:ind w:firstLine="567"/>
        <w:jc w:val="both"/>
        <w:rPr>
          <w:rFonts w:ascii="Times New Roman" w:hAnsi="Times New Roman" w:cs="Times New Roman"/>
        </w:rPr>
      </w:pPr>
      <w:r>
        <w:rPr>
          <w:rFonts w:ascii="Times New Roman" w:hAnsi="Times New Roman" w:cs="Times New Roman"/>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 обращаются в учреждение с заявлением об отчислении обучающегося в связи с переводом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(далее - принимающая организация). Заявление о переводе может быть направлено в форме электронного документа с использованием сети Интернет.</w:t>
      </w:r>
    </w:p>
    <w:p w14:paraId="78ABF4D4">
      <w:pPr>
        <w:pStyle w:val="13"/>
        <w:ind w:firstLine="567"/>
        <w:jc w:val="both"/>
        <w:rPr>
          <w:rFonts w:ascii="Times New Roman" w:hAnsi="Times New Roman" w:cs="Times New Roman"/>
        </w:rPr>
      </w:pPr>
      <w:r>
        <w:rPr>
          <w:rFonts w:ascii="Times New Roman" w:hAnsi="Times New Roman" w:cs="Times New Roman"/>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5941BE42">
      <w:pPr>
        <w:pStyle w:val="13"/>
        <w:ind w:firstLine="567"/>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r>
      <w:r>
        <w:rPr>
          <w:rFonts w:ascii="Times New Roman" w:hAnsi="Times New Roman" w:cs="Times New Roman"/>
        </w:rPr>
        <w:t>фамилия, имя, отчество (при наличии) обучающегося;</w:t>
      </w:r>
    </w:p>
    <w:p w14:paraId="796F8E11">
      <w:pPr>
        <w:pStyle w:val="13"/>
        <w:ind w:firstLine="567"/>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r>
      <w:r>
        <w:rPr>
          <w:rFonts w:ascii="Times New Roman" w:hAnsi="Times New Roman" w:cs="Times New Roman"/>
        </w:rPr>
        <w:t>дата рождения;</w:t>
      </w:r>
    </w:p>
    <w:p w14:paraId="40E386F2">
      <w:pPr>
        <w:pStyle w:val="13"/>
        <w:ind w:firstLine="567"/>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r>
      <w:r>
        <w:rPr>
          <w:rFonts w:ascii="Times New Roman" w:hAnsi="Times New Roman" w:cs="Times New Roman"/>
        </w:rPr>
        <w:t>класс и профиль обучения (при наличии);</w:t>
      </w:r>
    </w:p>
    <w:p w14:paraId="1DB6024E">
      <w:pPr>
        <w:pStyle w:val="13"/>
        <w:ind w:firstLine="567"/>
        <w:jc w:val="both"/>
        <w:rPr>
          <w:rFonts w:ascii="Times New Roman" w:hAnsi="Times New Roman" w:cs="Times New Roman"/>
        </w:rPr>
      </w:pPr>
      <w:r>
        <w:rPr>
          <w:rFonts w:ascii="Times New Roman" w:hAnsi="Times New Roman" w:cs="Times New Roman"/>
        </w:rPr>
        <w:t>г)</w:t>
      </w:r>
      <w:r>
        <w:rPr>
          <w:rFonts w:ascii="Times New Roman" w:hAnsi="Times New Roman" w:cs="Times New Roman"/>
        </w:rPr>
        <w:tab/>
      </w:r>
      <w:r>
        <w:rPr>
          <w:rFonts w:ascii="Times New Roman" w:hAnsi="Times New Roman" w:cs="Times New Roman"/>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5CDC4FD5">
      <w:pPr>
        <w:pStyle w:val="13"/>
        <w:ind w:firstLine="567"/>
        <w:jc w:val="both"/>
        <w:rPr>
          <w:rFonts w:ascii="Times New Roman" w:hAnsi="Times New Roman" w:cs="Times New Roman"/>
        </w:rPr>
      </w:pPr>
      <w:r>
        <w:rPr>
          <w:rFonts w:ascii="Times New Roman" w:hAnsi="Times New Roman" w:cs="Times New Roman"/>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w:t>
      </w:r>
    </w:p>
    <w:p w14:paraId="6BDAFBD7">
      <w:pPr>
        <w:pStyle w:val="13"/>
        <w:ind w:firstLine="567"/>
        <w:jc w:val="both"/>
        <w:rPr>
          <w:rFonts w:ascii="Times New Roman" w:hAnsi="Times New Roman" w:cs="Times New Roman"/>
        </w:rPr>
      </w:pPr>
      <w:r>
        <w:rPr>
          <w:rFonts w:ascii="Times New Roman" w:hAnsi="Times New Roman" w:cs="Times New Roman"/>
        </w:rPr>
        <w:t>При отчислении в порядке перевода учреждение выдает совершеннолетнему обучающемуся или родителям (законным представителям) несовершеннолетнего обучающегося следующие документы:</w:t>
      </w:r>
    </w:p>
    <w:p w14:paraId="30168CC6">
      <w:pPr>
        <w:pStyle w:val="13"/>
        <w:ind w:firstLine="567"/>
        <w:jc w:val="both"/>
        <w:rPr>
          <w:rFonts w:ascii="Times New Roman" w:hAnsi="Times New Roman" w:cs="Times New Roman"/>
        </w:rPr>
      </w:pPr>
      <w:r>
        <w:rPr>
          <w:rFonts w:ascii="Times New Roman" w:hAnsi="Times New Roman" w:cs="Times New Roman"/>
        </w:rPr>
        <w:t>личное дело обучающегося;</w:t>
      </w:r>
    </w:p>
    <w:p w14:paraId="373FB489">
      <w:pPr>
        <w:pStyle w:val="13"/>
        <w:ind w:firstLine="567"/>
        <w:jc w:val="both"/>
        <w:rPr>
          <w:rFonts w:ascii="Times New Roman" w:hAnsi="Times New Roman" w:cs="Times New Roman"/>
        </w:rPr>
      </w:pPr>
      <w:r>
        <w:rPr>
          <w:rFonts w:ascii="Times New Roman" w:hAnsi="Times New Roman" w:cs="Times New Roman"/>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3D46E4D3">
      <w:pPr>
        <w:pStyle w:val="13"/>
        <w:ind w:firstLine="567"/>
        <w:jc w:val="both"/>
        <w:rPr>
          <w:rFonts w:ascii="Times New Roman" w:hAnsi="Times New Roman" w:cs="Times New Roman"/>
        </w:rPr>
      </w:pPr>
      <w:r>
        <w:rPr>
          <w:rFonts w:ascii="Times New Roman" w:hAnsi="Times New Roman" w:cs="Times New Roman"/>
        </w:rPr>
        <w:t xml:space="preserve">Отчисление в порядке перевода в принимающую организацию по обстоятельствам, не зависящим от воли обучающегося или родителей (законных представителей) несовершеннолетнего обучающегося и учреждения (в случае прекращения деятельности учреждения, аннулирования лицензии, лишения учреждения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 осуществляется в соответствии с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Минобрнауки России от 12.03.2014 </w:t>
      </w:r>
      <w:r>
        <w:rPr>
          <w:rFonts w:ascii="Times New Roman" w:hAnsi="Times New Roman" w:cs="Times New Roman"/>
          <w:lang w:val="en-US"/>
        </w:rPr>
        <w:t>N</w:t>
      </w:r>
      <w:r>
        <w:rPr>
          <w:rFonts w:ascii="Times New Roman" w:hAnsi="Times New Roman" w:cs="Times New Roman"/>
        </w:rPr>
        <w:t xml:space="preserve"> 177.</w:t>
      </w:r>
    </w:p>
    <w:p w14:paraId="5D59008A">
      <w:pPr>
        <w:pStyle w:val="13"/>
        <w:ind w:firstLine="567"/>
        <w:jc w:val="both"/>
        <w:rPr>
          <w:rFonts w:ascii="Times New Roman" w:hAnsi="Times New Roman" w:cs="Times New Roman"/>
        </w:rPr>
      </w:pPr>
      <w:r>
        <w:rPr>
          <w:rFonts w:ascii="Times New Roman" w:hAnsi="Times New Roman" w:cs="Times New Roman"/>
        </w:rPr>
        <w:t>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14:paraId="0CD4C74A">
      <w:pPr>
        <w:pStyle w:val="13"/>
        <w:ind w:firstLine="567"/>
        <w:jc w:val="both"/>
        <w:rPr>
          <w:rFonts w:ascii="Times New Roman" w:hAnsi="Times New Roman" w:cs="Times New Roman"/>
        </w:rPr>
      </w:pPr>
      <w:r>
        <w:rPr>
          <w:rFonts w:ascii="Times New Roman" w:hAnsi="Times New Roman" w:cs="Times New Roman"/>
        </w:rPr>
        <w:t>По решению учреждения за неоднократное совершение дисциплинарных проступков, предусмотренных пунктом 5.8. 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учреждения.</w:t>
      </w:r>
    </w:p>
    <w:p w14:paraId="27F89D63">
      <w:pPr>
        <w:pStyle w:val="13"/>
        <w:ind w:firstLine="567"/>
        <w:jc w:val="both"/>
        <w:rPr>
          <w:rFonts w:ascii="Times New Roman" w:hAnsi="Times New Roman" w:cs="Times New Roman"/>
        </w:rPr>
      </w:pPr>
      <w:r>
        <w:rPr>
          <w:rFonts w:ascii="Times New Roman" w:hAnsi="Times New Roman" w:cs="Times New Roman"/>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70AEBB34">
      <w:pPr>
        <w:pStyle w:val="13"/>
        <w:ind w:firstLine="567"/>
        <w:jc w:val="both"/>
        <w:rPr>
          <w:rFonts w:ascii="Times New Roman" w:hAnsi="Times New Roman" w:cs="Times New Roman"/>
        </w:rPr>
      </w:pPr>
      <w:r>
        <w:rPr>
          <w:rFonts w:ascii="Times New Roman" w:hAnsi="Times New Roman" w:cs="Times New Roman"/>
        </w:rPr>
        <w:t>Учреждение незамедлительно обязан проинформировать об отчислении несовершеннолетнего обучающегося в качестве меры дисциплинарного взыскания его родителей (законных представителей) и окружную комиссию по соблюдению гарантий прав несовершеннолетних на получение общего образования, уполномоченный орган исполнительной власти города Москвы в сфере обеспечения государственных гарантий в области занятости населения и районную комиссию по делам несовершеннолетних и защите их прав.</w:t>
      </w:r>
    </w:p>
    <w:p w14:paraId="1F661874">
      <w:pPr>
        <w:pStyle w:val="13"/>
        <w:ind w:firstLine="567"/>
        <w:jc w:val="both"/>
        <w:rPr>
          <w:rFonts w:ascii="Times New Roman" w:hAnsi="Times New Roman" w:cs="Times New Roman"/>
        </w:rPr>
      </w:pPr>
      <w:r>
        <w:rPr>
          <w:rFonts w:ascii="Times New Roman" w:hAnsi="Times New Roman" w:cs="Times New Roman"/>
        </w:rPr>
        <w:t>В целях защиты своих прав и для урегулирования разногласий по вопросам приема, перевода, отчисления обучающегося, применения локальных нормативных актов обучающийся, родители (законные представители) несовершеннолетнего обучающегося вправе обратиться в комиссию по урегулированию споров между участниками образовательных отношений, в том числе обжаловать меры дисциплинарного взыскания и их применение к обучающемуся.</w:t>
      </w:r>
    </w:p>
    <w:p w14:paraId="350FF17A">
      <w:pPr>
        <w:pStyle w:val="13"/>
        <w:ind w:firstLine="567"/>
        <w:jc w:val="both"/>
        <w:rPr>
          <w:rFonts w:ascii="Times New Roman" w:hAnsi="Times New Roman" w:cs="Times New Roman"/>
        </w:rPr>
      </w:pPr>
      <w:r>
        <w:rPr>
          <w:rFonts w:ascii="Times New Roman" w:hAnsi="Times New Roman" w:cs="Times New Roman"/>
        </w:rPr>
        <w:t>Обучающийся, отчисленный по инициативе учреждения, может быть восстановлен учреждением по решению комиссии по урегулированию споров между участниками образовательных отношений, в случае установления комиссией факта нарушения учреждением прав обучающегося при отчислении.</w:t>
      </w:r>
    </w:p>
    <w:p w14:paraId="396F2B9F">
      <w:pPr>
        <w:pStyle w:val="13"/>
        <w:ind w:firstLine="567"/>
        <w:jc w:val="both"/>
        <w:rPr>
          <w:rFonts w:ascii="Times New Roman" w:hAnsi="Times New Roman" w:cs="Times New Roman"/>
        </w:rPr>
      </w:pPr>
      <w:r>
        <w:rPr>
          <w:rFonts w:ascii="Times New Roman" w:hAnsi="Times New Roman" w:cs="Times New Roman"/>
        </w:rPr>
        <w:t>По согласию родителей (законных представителей) несовершеннолетнего обучающегося, комиссии по делам несовершеннолетних и защите их прав и окружной комиссии по соблюдению гарантий прав несовершеннолетних на получение общего образования, обучающийся, достигший возраста пятнадцати лет, может оставить учреждение до получения основного общего образования.</w:t>
      </w:r>
    </w:p>
    <w:p w14:paraId="3B0ACD5A">
      <w:pPr>
        <w:pStyle w:val="13"/>
        <w:ind w:firstLine="567"/>
        <w:jc w:val="both"/>
        <w:rPr>
          <w:rFonts w:ascii="Times New Roman" w:hAnsi="Times New Roman" w:cs="Times New Roman"/>
        </w:rPr>
      </w:pPr>
    </w:p>
    <w:p w14:paraId="74C2F737">
      <w:pPr>
        <w:pStyle w:val="13"/>
        <w:ind w:firstLine="567"/>
        <w:jc w:val="both"/>
        <w:rPr>
          <w:rFonts w:ascii="Times New Roman" w:hAnsi="Times New Roman" w:cs="Times New Roman"/>
        </w:rPr>
      </w:pPr>
    </w:p>
    <w:p w14:paraId="1535C1DF">
      <w:pPr>
        <w:pStyle w:val="13"/>
        <w:ind w:firstLine="567"/>
        <w:jc w:val="both"/>
        <w:rPr>
          <w:rFonts w:ascii="Times New Roman" w:hAnsi="Times New Roman" w:cs="Times New Roman"/>
        </w:rPr>
      </w:pPr>
    </w:p>
    <w:p w14:paraId="24A08F28">
      <w:pPr>
        <w:pStyle w:val="13"/>
        <w:ind w:firstLine="567"/>
        <w:jc w:val="both"/>
        <w:rPr>
          <w:rFonts w:ascii="Times New Roman" w:hAnsi="Times New Roman" w:cs="Times New Roman"/>
        </w:rPr>
      </w:pPr>
    </w:p>
    <w:p w14:paraId="25E12B82">
      <w:pPr>
        <w:pStyle w:val="13"/>
        <w:ind w:firstLine="567"/>
        <w:jc w:val="both"/>
        <w:rPr>
          <w:rFonts w:ascii="Times New Roman" w:hAnsi="Times New Roman" w:cs="Times New Roman"/>
        </w:rPr>
      </w:pPr>
    </w:p>
    <w:p w14:paraId="03B91BC9">
      <w:pPr>
        <w:pStyle w:val="13"/>
        <w:ind w:firstLine="567"/>
        <w:jc w:val="both"/>
        <w:rPr>
          <w:rFonts w:ascii="Times New Roman" w:hAnsi="Times New Roman" w:cs="Times New Roman"/>
        </w:rPr>
      </w:pPr>
    </w:p>
    <w:sectPr>
      <w:pgSz w:w="11906" w:h="16838"/>
      <w:pgMar w:top="1134" w:right="566"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12FBD"/>
    <w:multiLevelType w:val="multilevel"/>
    <w:tmpl w:val="19D12F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C22205"/>
    <w:multiLevelType w:val="multilevel"/>
    <w:tmpl w:val="26C22205"/>
    <w:lvl w:ilvl="0" w:tentative="0">
      <w:start w:val="1"/>
      <w:numFmt w:val="decimal"/>
      <w:lvlText w:val="1.%1."/>
      <w:lvlJc w:val="left"/>
      <w:pPr>
        <w:ind w:left="0" w:firstLine="0"/>
      </w:pPr>
      <w:rPr>
        <w:rFonts w:ascii="Times New Roman" w:hAnsi="Times New Roman" w:eastAsia="Times New Roman" w:cs="Times New Roman"/>
        <w:b/>
        <w:bCs w:val="0"/>
        <w:i w:val="0"/>
        <w:iCs w:val="0"/>
        <w:smallCaps w:val="0"/>
        <w:strike w:val="0"/>
        <w:dstrike w:val="0"/>
        <w:color w:val="000000"/>
        <w:spacing w:val="3"/>
        <w:w w:val="100"/>
        <w:position w:val="0"/>
        <w:sz w:val="22"/>
        <w:szCs w:val="22"/>
        <w:u w:val="none"/>
        <w:lang w:val="ru-RU"/>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3738213B"/>
    <w:multiLevelType w:val="multilevel"/>
    <w:tmpl w:val="3738213B"/>
    <w:lvl w:ilvl="0" w:tentative="0">
      <w:start w:val="2"/>
      <w:numFmt w:val="decimal"/>
      <w:lvlText w:val="%1."/>
      <w:lvlJc w:val="left"/>
      <w:pPr>
        <w:ind w:left="0" w:firstLine="0"/>
      </w:pPr>
      <w:rPr>
        <w:rFonts w:ascii="Times New Roman" w:hAnsi="Times New Roman" w:eastAsia="Times New Roman" w:cs="Times New Roman"/>
        <w:b/>
        <w:bCs/>
        <w:i w:val="0"/>
        <w:iCs w:val="0"/>
        <w:smallCaps w:val="0"/>
        <w:strike w:val="0"/>
        <w:dstrike w:val="0"/>
        <w:color w:val="000000"/>
        <w:spacing w:val="4"/>
        <w:w w:val="100"/>
        <w:position w:val="0"/>
        <w:sz w:val="21"/>
        <w:szCs w:val="21"/>
        <w:u w:val="none"/>
        <w:lang w:val="ru-RU"/>
      </w:rPr>
    </w:lvl>
    <w:lvl w:ilvl="1" w:tentative="0">
      <w:start w:val="1"/>
      <w:numFmt w:val="decimal"/>
      <w:lvlText w:val="%1.%2."/>
      <w:lvlJc w:val="left"/>
      <w:pPr>
        <w:ind w:left="0" w:firstLine="0"/>
      </w:pPr>
      <w:rPr>
        <w:rFonts w:ascii="Times New Roman" w:hAnsi="Times New Roman" w:eastAsia="Times New Roman" w:cs="Times New Roman"/>
        <w:b w:val="0"/>
        <w:bCs w:val="0"/>
        <w:i w:val="0"/>
        <w:iCs w:val="0"/>
        <w:smallCaps w:val="0"/>
        <w:strike w:val="0"/>
        <w:dstrike w:val="0"/>
        <w:color w:val="000000"/>
        <w:spacing w:val="3"/>
        <w:w w:val="100"/>
        <w:position w:val="0"/>
        <w:sz w:val="22"/>
        <w:szCs w:val="22"/>
        <w:u w:val="none"/>
        <w:lang w:val="ru-RU"/>
      </w:rPr>
    </w:lvl>
    <w:lvl w:ilvl="2" w:tentative="0">
      <w:start w:val="1"/>
      <w:numFmt w:val="decimal"/>
      <w:lvlText w:val="%1.%2.%3."/>
      <w:lvlJc w:val="left"/>
      <w:pPr>
        <w:ind w:left="0" w:firstLine="0"/>
      </w:pPr>
      <w:rPr>
        <w:rFonts w:ascii="Times New Roman" w:hAnsi="Times New Roman" w:eastAsia="Times New Roman" w:cs="Times New Roman"/>
        <w:b w:val="0"/>
        <w:bCs w:val="0"/>
        <w:i w:val="0"/>
        <w:iCs w:val="0"/>
        <w:smallCaps w:val="0"/>
        <w:strike w:val="0"/>
        <w:dstrike w:val="0"/>
        <w:color w:val="000000"/>
        <w:spacing w:val="3"/>
        <w:w w:val="100"/>
        <w:position w:val="0"/>
        <w:sz w:val="22"/>
        <w:szCs w:val="22"/>
        <w:u w:val="none"/>
        <w:lang w:val="ru-RU"/>
      </w:r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
    <w:nsid w:val="62214CA4"/>
    <w:multiLevelType w:val="multilevel"/>
    <w:tmpl w:val="62214CA4"/>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3"/>
        <w:w w:val="100"/>
        <w:position w:val="0"/>
        <w:sz w:val="22"/>
        <w:szCs w:val="22"/>
        <w:u w:val="none"/>
        <w:lang w:val="ru-RU"/>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num w:numId="1">
    <w:abstractNumId w:val="0"/>
  </w:num>
  <w:num w:numId="2">
    <w:abstractNumId w:val="1"/>
    <w:lvlOverride w:ilvl="0">
      <w:startOverride w:val="1"/>
    </w:lvlOverride>
  </w:num>
  <w:num w:numId="3">
    <w:abstractNumId w:val="3"/>
  </w:num>
  <w:num w:numId="4">
    <w:abstractNumId w:val="2"/>
    <w:lvlOverride w:ilvl="0">
      <w:startOverride w:val="2"/>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8B"/>
    <w:rsid w:val="00016798"/>
    <w:rsid w:val="00062F83"/>
    <w:rsid w:val="00113BEE"/>
    <w:rsid w:val="00145935"/>
    <w:rsid w:val="0018043C"/>
    <w:rsid w:val="0019121C"/>
    <w:rsid w:val="001A761B"/>
    <w:rsid w:val="001B1983"/>
    <w:rsid w:val="001F3BB2"/>
    <w:rsid w:val="0020108B"/>
    <w:rsid w:val="00222CCE"/>
    <w:rsid w:val="002A786F"/>
    <w:rsid w:val="00303850"/>
    <w:rsid w:val="0032591B"/>
    <w:rsid w:val="003A04EF"/>
    <w:rsid w:val="003E4EA2"/>
    <w:rsid w:val="00420C9E"/>
    <w:rsid w:val="004C6A4E"/>
    <w:rsid w:val="004D0612"/>
    <w:rsid w:val="00523DC8"/>
    <w:rsid w:val="005A4266"/>
    <w:rsid w:val="00601139"/>
    <w:rsid w:val="00601916"/>
    <w:rsid w:val="006A0132"/>
    <w:rsid w:val="006B2B60"/>
    <w:rsid w:val="006C3469"/>
    <w:rsid w:val="0070004C"/>
    <w:rsid w:val="00723536"/>
    <w:rsid w:val="007347FD"/>
    <w:rsid w:val="0074659E"/>
    <w:rsid w:val="0076292C"/>
    <w:rsid w:val="00767F95"/>
    <w:rsid w:val="007A47EB"/>
    <w:rsid w:val="007C2D4D"/>
    <w:rsid w:val="007C3521"/>
    <w:rsid w:val="007F41EA"/>
    <w:rsid w:val="00826232"/>
    <w:rsid w:val="008B497C"/>
    <w:rsid w:val="008E1148"/>
    <w:rsid w:val="008E6768"/>
    <w:rsid w:val="008F1DDE"/>
    <w:rsid w:val="008F6884"/>
    <w:rsid w:val="0091697B"/>
    <w:rsid w:val="009756D2"/>
    <w:rsid w:val="009E0AFF"/>
    <w:rsid w:val="00A24F7A"/>
    <w:rsid w:val="00A3564F"/>
    <w:rsid w:val="00A643EA"/>
    <w:rsid w:val="00AE34ED"/>
    <w:rsid w:val="00B76CD6"/>
    <w:rsid w:val="00C33FDD"/>
    <w:rsid w:val="00C476E2"/>
    <w:rsid w:val="00D510D5"/>
    <w:rsid w:val="00D7183E"/>
    <w:rsid w:val="00DA4CE8"/>
    <w:rsid w:val="00DA7940"/>
    <w:rsid w:val="00DD2204"/>
    <w:rsid w:val="00E22315"/>
    <w:rsid w:val="00E952B0"/>
    <w:rsid w:val="00EC0413"/>
    <w:rsid w:val="00EC5A9E"/>
    <w:rsid w:val="00F84F7E"/>
    <w:rsid w:val="00FD025F"/>
    <w:rsid w:val="00FE3863"/>
    <w:rsid w:val="00FE79D2"/>
    <w:rsid w:val="16FA55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uiPriority w:val="0"/>
    <w:pPr>
      <w:widowControl w:val="0"/>
      <w:spacing w:after="0" w:line="240" w:lineRule="auto"/>
    </w:pPr>
    <w:rPr>
      <w:rFonts w:ascii="Courier New" w:hAnsi="Courier New" w:eastAsia="Courier New" w:cs="Courier New"/>
      <w:color w:val="000000"/>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0080"/>
      <w:u w:val="single"/>
    </w:rPr>
  </w:style>
  <w:style w:type="paragraph" w:styleId="5">
    <w:name w:val="Balloon Text"/>
    <w:basedOn w:val="1"/>
    <w:link w:val="7"/>
    <w:semiHidden/>
    <w:unhideWhenUsed/>
    <w:uiPriority w:val="99"/>
    <w:rPr>
      <w:rFonts w:ascii="Tahoma" w:hAnsi="Tahoma" w:cs="Tahoma"/>
      <w:sz w:val="16"/>
      <w:szCs w:val="16"/>
    </w:rPr>
  </w:style>
  <w:style w:type="table" w:styleId="6">
    <w:name w:val="Table Grid"/>
    <w:basedOn w:val="3"/>
    <w:qFormat/>
    <w:uiPriority w:val="59"/>
    <w:pPr>
      <w:widowControl w:val="0"/>
      <w:spacing w:after="0" w:line="240" w:lineRule="auto"/>
    </w:pPr>
    <w:rPr>
      <w:rFonts w:ascii="Courier New" w:hAnsi="Courier New" w:eastAsia="Courier New" w:cs="Courier New"/>
      <w:sz w:val="24"/>
      <w:szCs w:val="24"/>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Текст выноски Знак"/>
    <w:basedOn w:val="2"/>
    <w:link w:val="5"/>
    <w:semiHidden/>
    <w:uiPriority w:val="99"/>
    <w:rPr>
      <w:rFonts w:ascii="Tahoma" w:hAnsi="Tahoma" w:eastAsia="Courier New" w:cs="Tahoma"/>
      <w:color w:val="000000"/>
      <w:sz w:val="16"/>
      <w:szCs w:val="16"/>
      <w:lang w:eastAsia="ru-RU"/>
    </w:rPr>
  </w:style>
  <w:style w:type="character" w:customStyle="1" w:styleId="8">
    <w:name w:val="Заголовок №1_"/>
    <w:basedOn w:val="2"/>
    <w:link w:val="9"/>
    <w:locked/>
    <w:uiPriority w:val="0"/>
    <w:rPr>
      <w:rFonts w:ascii="Times New Roman" w:hAnsi="Times New Roman" w:eastAsia="Times New Roman" w:cs="Times New Roman"/>
      <w:b/>
      <w:bCs/>
      <w:spacing w:val="8"/>
      <w:shd w:val="clear" w:color="auto" w:fill="FFFFFF"/>
    </w:rPr>
  </w:style>
  <w:style w:type="paragraph" w:customStyle="1" w:styleId="9">
    <w:name w:val="Заголовок №1"/>
    <w:basedOn w:val="1"/>
    <w:link w:val="8"/>
    <w:uiPriority w:val="0"/>
    <w:pPr>
      <w:shd w:val="clear" w:color="auto" w:fill="FFFFFF"/>
      <w:spacing w:before="1800" w:after="420" w:line="0" w:lineRule="atLeast"/>
      <w:jc w:val="center"/>
      <w:outlineLvl w:val="0"/>
    </w:pPr>
    <w:rPr>
      <w:rFonts w:ascii="Times New Roman" w:hAnsi="Times New Roman" w:eastAsia="Times New Roman" w:cs="Times New Roman"/>
      <w:b/>
      <w:bCs/>
      <w:color w:val="auto"/>
      <w:spacing w:val="8"/>
      <w:sz w:val="22"/>
      <w:szCs w:val="22"/>
      <w:lang w:eastAsia="en-US"/>
    </w:rPr>
  </w:style>
  <w:style w:type="character" w:customStyle="1" w:styleId="10">
    <w:name w:val="Заголовок №2_"/>
    <w:basedOn w:val="2"/>
    <w:link w:val="11"/>
    <w:locked/>
    <w:uiPriority w:val="0"/>
    <w:rPr>
      <w:rFonts w:ascii="Times New Roman" w:hAnsi="Times New Roman" w:eastAsia="Times New Roman" w:cs="Times New Roman"/>
      <w:b/>
      <w:bCs/>
      <w:spacing w:val="4"/>
      <w:sz w:val="21"/>
      <w:szCs w:val="21"/>
      <w:shd w:val="clear" w:color="auto" w:fill="FFFFFF"/>
    </w:rPr>
  </w:style>
  <w:style w:type="paragraph" w:customStyle="1" w:styleId="11">
    <w:name w:val="Заголовок №2"/>
    <w:basedOn w:val="1"/>
    <w:link w:val="10"/>
    <w:qFormat/>
    <w:uiPriority w:val="0"/>
    <w:pPr>
      <w:shd w:val="clear" w:color="auto" w:fill="FFFFFF"/>
      <w:spacing w:before="420" w:after="300" w:line="317" w:lineRule="exact"/>
      <w:ind w:hanging="380"/>
      <w:outlineLvl w:val="1"/>
    </w:pPr>
    <w:rPr>
      <w:rFonts w:ascii="Times New Roman" w:hAnsi="Times New Roman" w:eastAsia="Times New Roman" w:cs="Times New Roman"/>
      <w:b/>
      <w:bCs/>
      <w:color w:val="auto"/>
      <w:spacing w:val="4"/>
      <w:sz w:val="21"/>
      <w:szCs w:val="21"/>
      <w:lang w:eastAsia="en-US"/>
    </w:rPr>
  </w:style>
  <w:style w:type="character" w:customStyle="1" w:styleId="12">
    <w:name w:val="Заголовок №2 + 11 pt"/>
    <w:basedOn w:val="10"/>
    <w:uiPriority w:val="0"/>
    <w:rPr>
      <w:rFonts w:ascii="Times New Roman" w:hAnsi="Times New Roman" w:eastAsia="Times New Roman" w:cs="Times New Roman"/>
      <w:color w:val="000000"/>
      <w:spacing w:val="3"/>
      <w:w w:val="100"/>
      <w:position w:val="0"/>
      <w:sz w:val="22"/>
      <w:szCs w:val="22"/>
      <w:shd w:val="clear" w:color="auto" w:fill="FFFFFF"/>
    </w:rPr>
  </w:style>
  <w:style w:type="paragraph" w:styleId="13">
    <w:name w:val="No Spacing"/>
    <w:qFormat/>
    <w:uiPriority w:val="1"/>
    <w:pPr>
      <w:widowControl w:val="0"/>
      <w:spacing w:after="0" w:line="240" w:lineRule="auto"/>
    </w:pPr>
    <w:rPr>
      <w:rFonts w:ascii="Courier New" w:hAnsi="Courier New" w:eastAsia="Courier New" w:cs="Courier New"/>
      <w:color w:val="000000"/>
      <w:sz w:val="24"/>
      <w:szCs w:val="24"/>
      <w:lang w:val="ru-RU" w:eastAsia="ru-RU" w:bidi="ar-SA"/>
    </w:rPr>
  </w:style>
  <w:style w:type="paragraph" w:styleId="14">
    <w:name w:val="List Paragraph"/>
    <w:basedOn w:val="1"/>
    <w:qFormat/>
    <w:uiPriority w:val="34"/>
    <w:pPr>
      <w:ind w:left="720"/>
      <w:contextualSpacing/>
    </w:pPr>
  </w:style>
  <w:style w:type="character" w:customStyle="1" w:styleId="15">
    <w:name w:val="Основной текст_"/>
    <w:basedOn w:val="2"/>
    <w:link w:val="16"/>
    <w:locked/>
    <w:uiPriority w:val="0"/>
    <w:rPr>
      <w:rFonts w:ascii="Times New Roman" w:hAnsi="Times New Roman" w:eastAsia="Times New Roman" w:cs="Times New Roman"/>
      <w:spacing w:val="3"/>
      <w:shd w:val="clear" w:color="auto" w:fill="FFFFFF"/>
    </w:rPr>
  </w:style>
  <w:style w:type="paragraph" w:customStyle="1" w:styleId="16">
    <w:name w:val="Основной текст3"/>
    <w:basedOn w:val="1"/>
    <w:link w:val="15"/>
    <w:uiPriority w:val="0"/>
    <w:pPr>
      <w:shd w:val="clear" w:color="auto" w:fill="FFFFFF"/>
      <w:spacing w:line="317" w:lineRule="exact"/>
      <w:ind w:hanging="720"/>
      <w:jc w:val="both"/>
    </w:pPr>
    <w:rPr>
      <w:rFonts w:ascii="Times New Roman" w:hAnsi="Times New Roman" w:eastAsia="Times New Roman" w:cs="Times New Roman"/>
      <w:color w:val="auto"/>
      <w:spacing w:val="3"/>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12</Pages>
  <Words>6526</Words>
  <Characters>37202</Characters>
  <Lines>310</Lines>
  <Paragraphs>87</Paragraphs>
  <TotalTime>355</TotalTime>
  <ScaleCrop>false</ScaleCrop>
  <LinksUpToDate>false</LinksUpToDate>
  <CharactersWithSpaces>43641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2018-02-02T08:04:00Z</dcterms:created>
  <dc:creator>User</dc:creator>
  <cp:lastModifiedBy>00000000</cp:lastModifiedBy>
  <dcterms:modified xsi:type="dcterms:W3CDTF">2024-11-13T18:33:21Z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721086D66B7E4C4B9EA43F09060D31DF_12</vt:lpwstr>
  </property>
</Properties>
</file>